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9236F">
      <w:pPr>
        <w:spacing w:line="0" w:lineRule="atLeast"/>
        <w:jc w:val="center"/>
        <w:rPr>
          <w:rFonts w:hint="eastAsia" w:ascii="方正小标宋简体" w:hAnsi="方正小标宋简体" w:eastAsia="方正小标宋简体" w:cs="方正小标宋简体"/>
          <w:b/>
          <w:bCs/>
          <w:color w:val="000000"/>
          <w:sz w:val="36"/>
          <w:szCs w:val="36"/>
          <w:lang w:eastAsia="zh-CN"/>
        </w:rPr>
      </w:pPr>
      <w:r>
        <w:rPr>
          <w:rFonts w:hint="eastAsia" w:ascii="方正小标宋简体" w:hAnsi="方正小标宋简体" w:eastAsia="方正小标宋简体" w:cs="方正小标宋简体"/>
          <w:b/>
          <w:bCs/>
          <w:color w:val="000000"/>
          <w:sz w:val="52"/>
          <w:szCs w:val="52"/>
          <w:lang w:eastAsia="zh-CN"/>
        </w:rPr>
        <w:t>垃圾收集处理体系项目</w:t>
      </w:r>
      <w:r>
        <w:rPr>
          <w:rFonts w:hint="eastAsia" w:ascii="方正小标宋简体" w:hAnsi="方正小标宋简体" w:eastAsia="方正小标宋简体" w:cs="方正小标宋简体"/>
          <w:b/>
          <w:bCs/>
          <w:color w:val="000000"/>
          <w:sz w:val="52"/>
          <w:szCs w:val="52"/>
          <w:lang w:val="en-US" w:eastAsia="zh-CN"/>
        </w:rPr>
        <w:t>7投口、4投口</w:t>
      </w:r>
      <w:r>
        <w:rPr>
          <w:rFonts w:hint="eastAsia" w:ascii="方正小标宋简体" w:hAnsi="方正小标宋简体" w:eastAsia="方正小标宋简体" w:cs="方正小标宋简体"/>
          <w:b/>
          <w:bCs/>
          <w:color w:val="000000"/>
          <w:sz w:val="52"/>
          <w:szCs w:val="52"/>
          <w:lang w:eastAsia="zh-CN"/>
        </w:rPr>
        <w:t>垃圾房询价清单表</w:t>
      </w:r>
    </w:p>
    <w:p w14:paraId="29B0FBA1">
      <w:pPr>
        <w:spacing w:line="303" w:lineRule="auto"/>
        <w:rPr>
          <w:rFonts w:ascii="Arial"/>
          <w:sz w:val="21"/>
        </w:rPr>
      </w:pPr>
    </w:p>
    <w:p w14:paraId="5C3591DA">
      <w:pPr>
        <w:spacing w:before="78" w:line="222" w:lineRule="auto"/>
        <w:ind w:left="399"/>
        <w:rPr>
          <w:rFonts w:ascii="仿宋" w:hAnsi="仿宋" w:eastAsia="仿宋" w:cs="仿宋"/>
          <w:spacing w:val="2"/>
          <w:sz w:val="24"/>
          <w:szCs w:val="24"/>
        </w:rPr>
      </w:pPr>
    </w:p>
    <w:p w14:paraId="0C56DE09">
      <w:pPr>
        <w:spacing w:before="78" w:line="222" w:lineRule="auto"/>
        <w:ind w:left="399"/>
        <w:rPr>
          <w:rFonts w:ascii="仿宋" w:hAnsi="仿宋" w:eastAsia="仿宋" w:cs="仿宋"/>
          <w:spacing w:val="2"/>
          <w:sz w:val="24"/>
          <w:szCs w:val="24"/>
        </w:rPr>
      </w:pPr>
    </w:p>
    <w:p w14:paraId="4ED0654C">
      <w:pPr>
        <w:spacing w:before="78" w:line="222" w:lineRule="auto"/>
        <w:ind w:left="399"/>
        <w:rPr>
          <w:rFonts w:ascii="仿宋" w:hAnsi="仿宋" w:eastAsia="仿宋" w:cs="仿宋"/>
          <w:spacing w:val="2"/>
          <w:sz w:val="24"/>
          <w:szCs w:val="24"/>
        </w:rPr>
      </w:pPr>
    </w:p>
    <w:tbl>
      <w:tblPr>
        <w:tblStyle w:val="3"/>
        <w:tblpPr w:leftFromText="180" w:rightFromText="180" w:vertAnchor="text" w:horzAnchor="page" w:tblpX="834" w:tblpY="196"/>
        <w:tblOverlap w:val="never"/>
        <w:tblW w:w="9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4"/>
        <w:gridCol w:w="7135"/>
      </w:tblGrid>
      <w:tr w14:paraId="4526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1EC">
            <w:pPr>
              <w:keepNext w:val="0"/>
              <w:keepLines w:val="0"/>
              <w:widowControl/>
              <w:suppressLineNumbers w:val="0"/>
              <w:ind w:left="0" w:leftChars="0"/>
              <w:jc w:val="left"/>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报价单位名称：</w:t>
            </w:r>
          </w:p>
        </w:tc>
        <w:tc>
          <w:tcPr>
            <w:tcW w:w="7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D9F8">
            <w:pPr>
              <w:jc w:val="center"/>
              <w:rPr>
                <w:rFonts w:hint="eastAsia" w:ascii="宋体" w:hAnsi="宋体" w:eastAsia="宋体" w:cs="宋体"/>
                <w:i w:val="0"/>
                <w:iCs w:val="0"/>
                <w:color w:val="000000"/>
                <w:sz w:val="28"/>
                <w:szCs w:val="28"/>
                <w:u w:val="none"/>
              </w:rPr>
            </w:pPr>
          </w:p>
        </w:tc>
      </w:tr>
      <w:tr w14:paraId="527C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1CE7">
            <w:pPr>
              <w:keepNext w:val="0"/>
              <w:keepLines w:val="0"/>
              <w:widowControl/>
              <w:suppressLineNumbers w:val="0"/>
              <w:jc w:val="both"/>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报价单位联系人：</w:t>
            </w:r>
          </w:p>
        </w:tc>
        <w:tc>
          <w:tcPr>
            <w:tcW w:w="7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806F">
            <w:pPr>
              <w:jc w:val="center"/>
              <w:rPr>
                <w:rFonts w:hint="eastAsia" w:ascii="宋体" w:hAnsi="宋体" w:eastAsia="宋体" w:cs="宋体"/>
                <w:i w:val="0"/>
                <w:iCs w:val="0"/>
                <w:color w:val="000000"/>
                <w:sz w:val="28"/>
                <w:szCs w:val="28"/>
                <w:u w:val="none"/>
              </w:rPr>
            </w:pPr>
          </w:p>
        </w:tc>
      </w:tr>
      <w:tr w14:paraId="141A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C0EB">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报价单位联系电话：</w:t>
            </w:r>
          </w:p>
        </w:tc>
        <w:tc>
          <w:tcPr>
            <w:tcW w:w="7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82EB">
            <w:pPr>
              <w:jc w:val="center"/>
              <w:rPr>
                <w:rFonts w:hint="eastAsia" w:ascii="宋体" w:hAnsi="宋体" w:eastAsia="宋体" w:cs="宋体"/>
                <w:i w:val="0"/>
                <w:iCs w:val="0"/>
                <w:color w:val="000000"/>
                <w:sz w:val="28"/>
                <w:szCs w:val="28"/>
                <w:u w:val="none"/>
              </w:rPr>
            </w:pPr>
          </w:p>
        </w:tc>
      </w:tr>
      <w:tr w14:paraId="2625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B8AA">
            <w:pPr>
              <w:keepNext w:val="0"/>
              <w:keepLines w:val="0"/>
              <w:widowControl/>
              <w:suppressLineNumbers w:val="0"/>
              <w:jc w:val="both"/>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报价日期：</w:t>
            </w:r>
          </w:p>
        </w:tc>
        <w:tc>
          <w:tcPr>
            <w:tcW w:w="7135" w:type="dxa"/>
            <w:tcBorders>
              <w:top w:val="single" w:color="000000" w:sz="4" w:space="0"/>
              <w:left w:val="single" w:color="000000" w:sz="4" w:space="0"/>
              <w:bottom w:val="nil"/>
              <w:right w:val="single" w:color="000000" w:sz="4" w:space="0"/>
            </w:tcBorders>
            <w:shd w:val="clear" w:color="auto" w:fill="auto"/>
            <w:vAlign w:val="center"/>
          </w:tcPr>
          <w:p w14:paraId="5192E77B">
            <w:pPr>
              <w:jc w:val="center"/>
              <w:rPr>
                <w:rFonts w:hint="eastAsia" w:ascii="宋体" w:hAnsi="宋体" w:eastAsia="宋体" w:cs="宋体"/>
                <w:i w:val="0"/>
                <w:iCs w:val="0"/>
                <w:color w:val="000000"/>
                <w:sz w:val="28"/>
                <w:szCs w:val="28"/>
                <w:u w:val="none"/>
              </w:rPr>
            </w:pPr>
            <w:bookmarkStart w:id="0" w:name="_GoBack"/>
            <w:bookmarkEnd w:id="0"/>
          </w:p>
        </w:tc>
      </w:tr>
      <w:tr w14:paraId="474A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E4AF">
            <w:pPr>
              <w:keepNext w:val="0"/>
              <w:keepLines w:val="0"/>
              <w:widowControl/>
              <w:suppressLineNumbers w:val="0"/>
              <w:jc w:val="both"/>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7投口单价</w:t>
            </w:r>
            <w:r>
              <w:rPr>
                <w:rFonts w:hint="eastAsia" w:ascii="仿宋" w:hAnsi="仿宋" w:eastAsia="仿宋" w:cs="仿宋"/>
                <w:b/>
                <w:bCs/>
                <w:i w:val="0"/>
                <w:iCs w:val="0"/>
                <w:color w:val="000000"/>
                <w:kern w:val="0"/>
                <w:sz w:val="28"/>
                <w:szCs w:val="28"/>
                <w:u w:val="none"/>
                <w:lang w:val="en-US" w:eastAsia="zh-CN" w:bidi="ar"/>
              </w:rPr>
              <w:t>：</w:t>
            </w:r>
          </w:p>
        </w:tc>
        <w:tc>
          <w:tcPr>
            <w:tcW w:w="7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9214">
            <w:pPr>
              <w:jc w:val="center"/>
              <w:rPr>
                <w:rFonts w:hint="eastAsia" w:ascii="宋体" w:hAnsi="宋体" w:eastAsia="宋体" w:cs="宋体"/>
                <w:i w:val="0"/>
                <w:iCs w:val="0"/>
                <w:color w:val="000000"/>
                <w:sz w:val="22"/>
                <w:szCs w:val="22"/>
                <w:u w:val="none"/>
              </w:rPr>
            </w:pPr>
          </w:p>
        </w:tc>
      </w:tr>
      <w:tr w14:paraId="56D4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789">
            <w:pPr>
              <w:keepNext w:val="0"/>
              <w:keepLines w:val="0"/>
              <w:widowControl/>
              <w:suppressLineNumbers w:val="0"/>
              <w:jc w:val="both"/>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4投口单价：</w:t>
            </w:r>
          </w:p>
        </w:tc>
        <w:tc>
          <w:tcPr>
            <w:tcW w:w="7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B964">
            <w:pPr>
              <w:jc w:val="center"/>
              <w:rPr>
                <w:rFonts w:hint="eastAsia" w:ascii="宋体" w:hAnsi="宋体" w:eastAsia="宋体" w:cs="宋体"/>
                <w:i w:val="0"/>
                <w:iCs w:val="0"/>
                <w:color w:val="000000"/>
                <w:sz w:val="22"/>
                <w:szCs w:val="22"/>
                <w:u w:val="none"/>
              </w:rPr>
            </w:pPr>
          </w:p>
        </w:tc>
      </w:tr>
    </w:tbl>
    <w:p w14:paraId="7113C5C6">
      <w:pPr>
        <w:spacing w:before="78" w:line="222" w:lineRule="auto"/>
        <w:ind w:left="399"/>
        <w:rPr>
          <w:rFonts w:ascii="仿宋" w:hAnsi="仿宋" w:eastAsia="仿宋" w:cs="仿宋"/>
          <w:spacing w:val="2"/>
          <w:sz w:val="24"/>
          <w:szCs w:val="24"/>
        </w:rPr>
      </w:pPr>
    </w:p>
    <w:p w14:paraId="42102B73">
      <w:pPr>
        <w:spacing w:before="78" w:line="222" w:lineRule="auto"/>
        <w:ind w:left="399"/>
        <w:rPr>
          <w:rFonts w:ascii="仿宋" w:hAnsi="仿宋" w:eastAsia="仿宋" w:cs="仿宋"/>
          <w:spacing w:val="2"/>
          <w:sz w:val="24"/>
          <w:szCs w:val="24"/>
        </w:rPr>
      </w:pPr>
    </w:p>
    <w:p w14:paraId="5FDB0201">
      <w:pPr>
        <w:spacing w:before="78" w:line="222" w:lineRule="auto"/>
        <w:ind w:left="399"/>
        <w:rPr>
          <w:rFonts w:ascii="仿宋" w:hAnsi="仿宋" w:eastAsia="仿宋" w:cs="仿宋"/>
          <w:spacing w:val="2"/>
          <w:sz w:val="24"/>
          <w:szCs w:val="24"/>
        </w:rPr>
      </w:pPr>
    </w:p>
    <w:p w14:paraId="035B1715">
      <w:pPr>
        <w:spacing w:before="78" w:line="222" w:lineRule="auto"/>
        <w:ind w:left="399"/>
        <w:rPr>
          <w:rFonts w:ascii="仿宋" w:hAnsi="仿宋" w:eastAsia="仿宋" w:cs="仿宋"/>
          <w:sz w:val="24"/>
          <w:szCs w:val="24"/>
        </w:rPr>
      </w:pPr>
      <w:r>
        <w:rPr>
          <w:rFonts w:ascii="仿宋" w:hAnsi="仿宋" w:eastAsia="仿宋" w:cs="仿宋"/>
          <w:spacing w:val="2"/>
          <w:sz w:val="24"/>
          <w:szCs w:val="24"/>
        </w:rPr>
        <w:t>投标人须知：</w:t>
      </w:r>
    </w:p>
    <w:p w14:paraId="6725A272">
      <w:pPr>
        <w:spacing w:before="256" w:line="222" w:lineRule="auto"/>
        <w:ind w:left="437"/>
        <w:rPr>
          <w:rFonts w:ascii="仿宋" w:hAnsi="仿宋" w:eastAsia="仿宋" w:cs="仿宋"/>
          <w:sz w:val="24"/>
          <w:szCs w:val="24"/>
        </w:rPr>
      </w:pPr>
      <w:r>
        <w:rPr>
          <w:rFonts w:ascii="宋体" w:hAnsi="宋体" w:eastAsia="宋体" w:cs="宋体"/>
          <w:spacing w:val="-3"/>
          <w:sz w:val="24"/>
          <w:szCs w:val="24"/>
        </w:rPr>
        <w:t>1.</w:t>
      </w:r>
      <w:r>
        <w:rPr>
          <w:rFonts w:ascii="宋体" w:hAnsi="宋体" w:eastAsia="宋体" w:cs="宋体"/>
          <w:spacing w:val="54"/>
          <w:sz w:val="24"/>
          <w:szCs w:val="24"/>
        </w:rPr>
        <w:t xml:space="preserve"> </w:t>
      </w:r>
      <w:r>
        <w:rPr>
          <w:rFonts w:ascii="仿宋" w:hAnsi="仿宋" w:eastAsia="仿宋" w:cs="仿宋"/>
          <w:spacing w:val="-3"/>
          <w:sz w:val="24"/>
          <w:szCs w:val="24"/>
        </w:rPr>
        <w:t>以上报价含发票；</w:t>
      </w:r>
    </w:p>
    <w:p w14:paraId="1E521FE6">
      <w:pPr>
        <w:spacing w:before="249" w:line="222" w:lineRule="auto"/>
        <w:ind w:left="391"/>
        <w:rPr>
          <w:rFonts w:ascii="仿宋" w:hAnsi="仿宋" w:eastAsia="仿宋" w:cs="仿宋"/>
          <w:sz w:val="24"/>
          <w:szCs w:val="24"/>
        </w:rPr>
      </w:pPr>
      <w:r>
        <w:rPr>
          <w:rFonts w:ascii="宋体" w:hAnsi="宋体" w:eastAsia="宋体" w:cs="宋体"/>
          <w:spacing w:val="1"/>
          <w:sz w:val="24"/>
          <w:szCs w:val="24"/>
        </w:rPr>
        <w:t>2.</w:t>
      </w:r>
      <w:r>
        <w:rPr>
          <w:rFonts w:ascii="宋体" w:hAnsi="宋体" w:eastAsia="宋体" w:cs="宋体"/>
          <w:spacing w:val="108"/>
          <w:sz w:val="24"/>
          <w:szCs w:val="24"/>
        </w:rPr>
        <w:t xml:space="preserve"> </w:t>
      </w:r>
      <w:r>
        <w:rPr>
          <w:rFonts w:ascii="仿宋" w:hAnsi="仿宋" w:eastAsia="仿宋" w:cs="仿宋"/>
          <w:spacing w:val="1"/>
          <w:sz w:val="24"/>
          <w:szCs w:val="24"/>
        </w:rPr>
        <w:t>负责运输与安装</w:t>
      </w:r>
      <w:r>
        <w:rPr>
          <w:rFonts w:ascii="仿宋" w:hAnsi="仿宋" w:eastAsia="仿宋" w:cs="仿宋"/>
          <w:spacing w:val="52"/>
          <w:sz w:val="24"/>
          <w:szCs w:val="24"/>
        </w:rPr>
        <w:t xml:space="preserve"> </w:t>
      </w:r>
      <w:r>
        <w:rPr>
          <w:rFonts w:ascii="仿宋" w:hAnsi="仿宋" w:eastAsia="仿宋" w:cs="仿宋"/>
          <w:spacing w:val="1"/>
          <w:sz w:val="24"/>
          <w:szCs w:val="24"/>
        </w:rPr>
        <w:t>，</w:t>
      </w:r>
      <w:r>
        <w:rPr>
          <w:rFonts w:ascii="仿宋" w:hAnsi="仿宋" w:eastAsia="仿宋" w:cs="仿宋"/>
          <w:spacing w:val="42"/>
          <w:sz w:val="24"/>
          <w:szCs w:val="24"/>
        </w:rPr>
        <w:t xml:space="preserve"> </w:t>
      </w:r>
      <w:r>
        <w:rPr>
          <w:rFonts w:ascii="仿宋" w:hAnsi="仿宋" w:eastAsia="仿宋" w:cs="仿宋"/>
          <w:spacing w:val="1"/>
          <w:sz w:val="24"/>
          <w:szCs w:val="24"/>
        </w:rPr>
        <w:t>包含现场基础费用；</w:t>
      </w:r>
    </w:p>
    <w:p w14:paraId="10D9A588">
      <w:pPr>
        <w:spacing w:line="254" w:lineRule="auto"/>
        <w:rPr>
          <w:rFonts w:ascii="Arial"/>
          <w:sz w:val="21"/>
        </w:rPr>
      </w:pPr>
    </w:p>
    <w:p w14:paraId="5434E22F">
      <w:pPr>
        <w:spacing w:before="97" w:line="222" w:lineRule="auto"/>
        <w:ind w:left="675"/>
        <w:rPr>
          <w:rFonts w:ascii="仿宋" w:hAnsi="仿宋" w:eastAsia="仿宋" w:cs="仿宋"/>
          <w:sz w:val="30"/>
          <w:szCs w:val="30"/>
        </w:rPr>
      </w:pPr>
      <w:r>
        <w:rPr>
          <w:rFonts w:ascii="仿宋" w:hAnsi="仿宋" w:eastAsia="仿宋" w:cs="仿宋"/>
          <w:spacing w:val="-16"/>
          <w:sz w:val="30"/>
          <w:szCs w:val="30"/>
        </w:rPr>
        <w:t>(一)采购内容</w:t>
      </w:r>
    </w:p>
    <w:p w14:paraId="7EB88C34">
      <w:pPr>
        <w:spacing w:line="137" w:lineRule="exact"/>
      </w:pPr>
    </w:p>
    <w:tbl>
      <w:tblPr>
        <w:tblStyle w:val="5"/>
        <w:tblW w:w="98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7"/>
        <w:gridCol w:w="3360"/>
        <w:gridCol w:w="3440"/>
      </w:tblGrid>
      <w:tr w14:paraId="57B98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07" w:type="dxa"/>
            <w:vAlign w:val="top"/>
          </w:tcPr>
          <w:p w14:paraId="73D74925">
            <w:pPr>
              <w:pStyle w:val="6"/>
              <w:spacing w:before="105" w:line="210" w:lineRule="auto"/>
              <w:ind w:left="1042"/>
            </w:pPr>
            <w:r>
              <w:t>采购内容</w:t>
            </w:r>
          </w:p>
        </w:tc>
        <w:tc>
          <w:tcPr>
            <w:tcW w:w="3360" w:type="dxa"/>
            <w:vAlign w:val="top"/>
          </w:tcPr>
          <w:p w14:paraId="2DC76AE1">
            <w:pPr>
              <w:pStyle w:val="6"/>
              <w:spacing w:before="105" w:line="210" w:lineRule="auto"/>
              <w:ind w:left="113"/>
            </w:pPr>
            <w:r>
              <w:t>规格尺寸</w:t>
            </w:r>
          </w:p>
        </w:tc>
        <w:tc>
          <w:tcPr>
            <w:tcW w:w="3440" w:type="dxa"/>
            <w:vAlign w:val="top"/>
          </w:tcPr>
          <w:p w14:paraId="2ADA7653">
            <w:pPr>
              <w:pStyle w:val="6"/>
              <w:spacing w:before="105" w:line="210" w:lineRule="auto"/>
              <w:ind w:left="124"/>
            </w:pPr>
            <w:r>
              <w:rPr>
                <w:spacing w:val="3"/>
              </w:rPr>
              <w:t>数量(座)</w:t>
            </w:r>
          </w:p>
        </w:tc>
      </w:tr>
      <w:tr w14:paraId="1F309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3007" w:type="dxa"/>
            <w:vAlign w:val="top"/>
          </w:tcPr>
          <w:p w14:paraId="57351632">
            <w:pPr>
              <w:spacing w:line="278" w:lineRule="auto"/>
              <w:rPr>
                <w:rFonts w:ascii="Arial"/>
                <w:sz w:val="21"/>
              </w:rPr>
            </w:pPr>
          </w:p>
          <w:p w14:paraId="4E42B176">
            <w:pPr>
              <w:spacing w:line="279" w:lineRule="auto"/>
              <w:rPr>
                <w:rFonts w:ascii="Arial"/>
                <w:sz w:val="21"/>
              </w:rPr>
            </w:pPr>
          </w:p>
          <w:p w14:paraId="0556B8EC">
            <w:pPr>
              <w:pStyle w:val="6"/>
              <w:spacing w:before="78" w:line="220" w:lineRule="auto"/>
              <w:ind w:left="113"/>
            </w:pPr>
            <w:r>
              <w:rPr>
                <w:spacing w:val="2"/>
              </w:rPr>
              <w:t>7投口智能垃圾房</w:t>
            </w:r>
          </w:p>
        </w:tc>
        <w:tc>
          <w:tcPr>
            <w:tcW w:w="3360" w:type="dxa"/>
            <w:vAlign w:val="top"/>
          </w:tcPr>
          <w:p w14:paraId="25DD913E">
            <w:pPr>
              <w:spacing w:line="276" w:lineRule="auto"/>
              <w:rPr>
                <w:rFonts w:ascii="Arial"/>
                <w:sz w:val="21"/>
              </w:rPr>
            </w:pPr>
          </w:p>
          <w:p w14:paraId="7EE39D9C">
            <w:pPr>
              <w:spacing w:line="276" w:lineRule="auto"/>
              <w:rPr>
                <w:rFonts w:ascii="Arial"/>
                <w:sz w:val="21"/>
              </w:rPr>
            </w:pPr>
          </w:p>
          <w:p w14:paraId="5EF8A1A8">
            <w:pPr>
              <w:pStyle w:val="6"/>
              <w:spacing w:before="78" w:line="219" w:lineRule="auto"/>
              <w:ind w:left="114"/>
            </w:pPr>
            <w:r>
              <w:rPr>
                <w:spacing w:val="2"/>
              </w:rPr>
              <w:t>6米*2.</w:t>
            </w:r>
            <w:r>
              <w:rPr>
                <w:rFonts w:hint="eastAsia"/>
                <w:spacing w:val="2"/>
                <w:lang w:val="en-US" w:eastAsia="zh-CN"/>
              </w:rPr>
              <w:t>48</w:t>
            </w:r>
            <w:r>
              <w:rPr>
                <w:spacing w:val="2"/>
              </w:rPr>
              <w:t>米*2.</w:t>
            </w:r>
            <w:r>
              <w:rPr>
                <w:rFonts w:hint="eastAsia"/>
                <w:spacing w:val="2"/>
                <w:lang w:val="en-US" w:eastAsia="zh-CN"/>
              </w:rPr>
              <w:t>9</w:t>
            </w:r>
            <w:r>
              <w:rPr>
                <w:spacing w:val="2"/>
              </w:rPr>
              <w:t>米</w:t>
            </w:r>
          </w:p>
        </w:tc>
        <w:tc>
          <w:tcPr>
            <w:tcW w:w="3440" w:type="dxa"/>
            <w:vAlign w:val="top"/>
          </w:tcPr>
          <w:p w14:paraId="0FE4F5BC">
            <w:pPr>
              <w:spacing w:line="317" w:lineRule="auto"/>
              <w:rPr>
                <w:rFonts w:ascii="Arial"/>
                <w:sz w:val="21"/>
              </w:rPr>
            </w:pPr>
          </w:p>
          <w:p w14:paraId="13B82BC4">
            <w:pPr>
              <w:spacing w:line="318" w:lineRule="auto"/>
              <w:rPr>
                <w:rFonts w:ascii="Arial"/>
                <w:sz w:val="21"/>
              </w:rPr>
            </w:pPr>
          </w:p>
          <w:p w14:paraId="4605BC41">
            <w:pPr>
              <w:pStyle w:val="6"/>
              <w:spacing w:before="78"/>
              <w:ind w:left="1631"/>
            </w:pPr>
            <w:r>
              <w:rPr>
                <w:spacing w:val="-8"/>
              </w:rPr>
              <w:t>50</w:t>
            </w:r>
          </w:p>
        </w:tc>
      </w:tr>
      <w:tr w14:paraId="2C26E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3007" w:type="dxa"/>
            <w:vAlign w:val="top"/>
          </w:tcPr>
          <w:p w14:paraId="0C68EDA7">
            <w:pPr>
              <w:spacing w:line="471" w:lineRule="auto"/>
              <w:rPr>
                <w:rFonts w:ascii="Arial"/>
                <w:sz w:val="21"/>
              </w:rPr>
            </w:pPr>
          </w:p>
          <w:p w14:paraId="0E32B15D">
            <w:pPr>
              <w:pStyle w:val="6"/>
              <w:spacing w:before="78" w:line="220" w:lineRule="auto"/>
              <w:ind w:left="94"/>
            </w:pPr>
            <w:r>
              <w:rPr>
                <w:spacing w:val="4"/>
              </w:rPr>
              <w:t>4投口智能垃圾房</w:t>
            </w:r>
          </w:p>
        </w:tc>
        <w:tc>
          <w:tcPr>
            <w:tcW w:w="3360" w:type="dxa"/>
            <w:vAlign w:val="top"/>
          </w:tcPr>
          <w:p w14:paraId="0198851E">
            <w:pPr>
              <w:spacing w:line="467" w:lineRule="auto"/>
              <w:rPr>
                <w:rFonts w:ascii="Arial"/>
                <w:sz w:val="21"/>
              </w:rPr>
            </w:pPr>
          </w:p>
          <w:p w14:paraId="1FAFFCE0">
            <w:pPr>
              <w:pStyle w:val="6"/>
              <w:spacing w:before="78" w:line="219" w:lineRule="auto"/>
              <w:ind w:left="122"/>
            </w:pPr>
            <w:r>
              <w:rPr>
                <w:spacing w:val="2"/>
              </w:rPr>
              <w:t>3.8米*2</w:t>
            </w:r>
            <w:r>
              <w:rPr>
                <w:rFonts w:hint="eastAsia"/>
                <w:spacing w:val="2"/>
                <w:lang w:val="en-US" w:eastAsia="zh-CN"/>
              </w:rPr>
              <w:t>.48</w:t>
            </w:r>
            <w:r>
              <w:rPr>
                <w:spacing w:val="2"/>
              </w:rPr>
              <w:t>米*2.</w:t>
            </w:r>
            <w:r>
              <w:rPr>
                <w:rFonts w:hint="eastAsia"/>
                <w:spacing w:val="2"/>
                <w:lang w:val="en-US" w:eastAsia="zh-CN"/>
              </w:rPr>
              <w:t>9</w:t>
            </w:r>
            <w:r>
              <w:rPr>
                <w:spacing w:val="2"/>
              </w:rPr>
              <w:t>米</w:t>
            </w:r>
          </w:p>
        </w:tc>
        <w:tc>
          <w:tcPr>
            <w:tcW w:w="3440" w:type="dxa"/>
            <w:vAlign w:val="top"/>
          </w:tcPr>
          <w:p w14:paraId="128F7455">
            <w:pPr>
              <w:spacing w:line="274" w:lineRule="auto"/>
              <w:rPr>
                <w:rFonts w:ascii="Arial"/>
                <w:sz w:val="21"/>
              </w:rPr>
            </w:pPr>
          </w:p>
          <w:p w14:paraId="16573FF1">
            <w:pPr>
              <w:spacing w:line="275" w:lineRule="auto"/>
              <w:rPr>
                <w:rFonts w:ascii="Arial"/>
                <w:sz w:val="21"/>
              </w:rPr>
            </w:pPr>
          </w:p>
          <w:p w14:paraId="6D36510B">
            <w:pPr>
              <w:pStyle w:val="6"/>
              <w:spacing w:before="78"/>
              <w:ind w:left="1624"/>
            </w:pPr>
            <w:r>
              <w:rPr>
                <w:spacing w:val="-6"/>
              </w:rPr>
              <w:t>60</w:t>
            </w:r>
          </w:p>
        </w:tc>
      </w:tr>
      <w:tr w14:paraId="48EA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2" w:hRule="atLeast"/>
        </w:trPr>
        <w:tc>
          <w:tcPr>
            <w:tcW w:w="9807" w:type="dxa"/>
            <w:gridSpan w:val="3"/>
            <w:vAlign w:val="top"/>
          </w:tcPr>
          <w:p w14:paraId="7EF76878">
            <w:pPr>
              <w:pStyle w:val="6"/>
              <w:spacing w:before="118" w:line="428" w:lineRule="auto"/>
              <w:ind w:left="44" w:right="5" w:firstLine="568"/>
              <w:jc w:val="both"/>
            </w:pPr>
            <w:r>
              <w:rPr>
                <w:spacing w:val="8"/>
              </w:rPr>
              <w:t>需求介绍；垃圾房技术部分参照下表，智能化平台要求；</w:t>
            </w:r>
            <w:r>
              <w:t>AI</w:t>
            </w:r>
            <w:r>
              <w:rPr>
                <w:spacing w:val="8"/>
              </w:rPr>
              <w:t>智能垃圾分类软件和</w:t>
            </w:r>
            <w:r>
              <w:t>AI</w:t>
            </w:r>
            <w:r>
              <w:rPr>
                <w:spacing w:val="8"/>
              </w:rPr>
              <w:t>监</w:t>
            </w:r>
            <w:r>
              <w:rPr>
                <w:spacing w:val="10"/>
              </w:rPr>
              <w:t>控系统高度集成实现了一网通，该设备将人脸识别算法、垃圾分类投放违规行为事件</w:t>
            </w:r>
            <w:r>
              <w:t>AI</w:t>
            </w:r>
            <w:r>
              <w:rPr>
                <w:spacing w:val="10"/>
              </w:rPr>
              <w:t>识别算法、垃圾容器满溢、容器设置自动识别算法等各种算法与前端专用</w:t>
            </w:r>
            <w:r>
              <w:t>AI</w:t>
            </w:r>
            <w:r>
              <w:rPr>
                <w:spacing w:val="10"/>
              </w:rPr>
              <w:t>网络摄像机设备集成。赋予智能设备具备垃圾分类违规人员和违规行为事件的现场智能识别、智</w:t>
            </w:r>
            <w:r>
              <w:rPr>
                <w:spacing w:val="9"/>
              </w:rPr>
              <w:t>能语音提</w:t>
            </w:r>
            <w:r>
              <w:rPr>
                <w:spacing w:val="10"/>
              </w:rPr>
              <w:t>醒、违规行为及时取证上传、现场容器自动识别与管控等能力；对于前端设备进行</w:t>
            </w:r>
            <w:r>
              <w:t>AI</w:t>
            </w:r>
            <w:r>
              <w:rPr>
                <w:spacing w:val="10"/>
              </w:rPr>
              <w:t>算法</w:t>
            </w:r>
            <w:r>
              <w:rPr>
                <w:spacing w:val="5"/>
              </w:rPr>
              <w:t>持续迭代优化提升管控能力。结合</w:t>
            </w:r>
            <w:r>
              <w:t>AI</w:t>
            </w:r>
            <w:r>
              <w:rPr>
                <w:spacing w:val="5"/>
              </w:rPr>
              <w:t>智能算法、</w:t>
            </w:r>
            <w:r>
              <w:rPr>
                <w:spacing w:val="78"/>
              </w:rPr>
              <w:t xml:space="preserve"> </w:t>
            </w:r>
            <w:r>
              <w:rPr>
                <w:spacing w:val="5"/>
              </w:rPr>
              <w:t>自主学习与识别技术，对生活垃圾分类投</w:t>
            </w:r>
            <w:r>
              <w:rPr>
                <w:spacing w:val="4"/>
              </w:rPr>
              <w:t>放等违规投放行为进行前端智能识别，实现云端更新前端设备的功能、</w:t>
            </w:r>
            <w:r>
              <w:rPr>
                <w:spacing w:val="3"/>
              </w:rPr>
              <w:t>现场的环境管养、环</w:t>
            </w:r>
            <w:r>
              <w:rPr>
                <w:spacing w:val="4"/>
              </w:rPr>
              <w:t>卫工或责任人的日常巡查与打卡、云端监督和整改反馈等，督促居民进</w:t>
            </w:r>
            <w:r>
              <w:rPr>
                <w:spacing w:val="3"/>
              </w:rPr>
              <w:t>一步养成正确生活垃</w:t>
            </w:r>
            <w:r>
              <w:rPr>
                <w:spacing w:val="4"/>
              </w:rPr>
              <w:t>圾分类投放的习惯。</w:t>
            </w:r>
          </w:p>
          <w:p w14:paraId="37FB7A96">
            <w:pPr>
              <w:pStyle w:val="6"/>
              <w:spacing w:before="1" w:line="394" w:lineRule="auto"/>
              <w:ind w:left="94" w:right="12" w:firstLine="502"/>
            </w:pPr>
            <w:r>
              <w:rPr>
                <w:spacing w:val="2"/>
              </w:rPr>
              <w:t>系统对现场垃圾分类管控、作业人员调度、管</w:t>
            </w:r>
            <w:r>
              <w:rPr>
                <w:spacing w:val="1"/>
              </w:rPr>
              <w:t>理人员监督等进行智能管控。同时还具备</w:t>
            </w:r>
            <w:r>
              <w:rPr>
                <w:spacing w:val="2"/>
              </w:rPr>
              <w:t>对违规事件自动识别与记录，人物关联执法取证，现场保洁管养派单，网上巡查、环卫工和</w:t>
            </w:r>
          </w:p>
        </w:tc>
      </w:tr>
    </w:tbl>
    <w:p w14:paraId="55B9EA37">
      <w:pPr>
        <w:rPr>
          <w:rFonts w:ascii="Arial"/>
          <w:sz w:val="21"/>
        </w:rPr>
      </w:pPr>
    </w:p>
    <w:p w14:paraId="78299F21">
      <w:pPr>
        <w:rPr>
          <w:rFonts w:ascii="Arial" w:hAnsi="Arial" w:eastAsia="Arial" w:cs="Arial"/>
          <w:sz w:val="21"/>
          <w:szCs w:val="21"/>
        </w:rPr>
        <w:sectPr>
          <w:footerReference r:id="rId5" w:type="default"/>
          <w:pgSz w:w="11910" w:h="16850"/>
          <w:pgMar w:top="1432" w:right="1144" w:bottom="972" w:left="952" w:header="0" w:footer="659" w:gutter="0"/>
          <w:cols w:space="720" w:num="1"/>
        </w:sectPr>
      </w:pPr>
    </w:p>
    <w:tbl>
      <w:tblPr>
        <w:tblStyle w:val="5"/>
        <w:tblW w:w="98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26"/>
      </w:tblGrid>
      <w:tr w14:paraId="61A3244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26" w:hRule="atLeast"/>
        </w:trPr>
        <w:tc>
          <w:tcPr>
            <w:tcW w:w="9826" w:type="dxa"/>
            <w:vAlign w:val="top"/>
          </w:tcPr>
          <w:p w14:paraId="7BD68C30">
            <w:pPr>
              <w:pStyle w:val="6"/>
              <w:spacing w:before="126" w:line="421" w:lineRule="auto"/>
              <w:ind w:left="126" w:right="1" w:firstLine="24"/>
            </w:pPr>
            <w:r>
              <w:rPr>
                <w:spacing w:val="2"/>
              </w:rPr>
              <w:t>管理责任人自动考勤等能力。责任管理部门可以实时调阅和分</w:t>
            </w:r>
            <w:r>
              <w:rPr>
                <w:spacing w:val="1"/>
              </w:rPr>
              <w:t>析，管理设备，并可以根据前</w:t>
            </w:r>
            <w:r>
              <w:rPr>
                <w:spacing w:val="-1"/>
              </w:rPr>
              <w:t>端各种智能设备实时反馈的云数据进行智能识别、</w:t>
            </w:r>
            <w:r>
              <w:rPr>
                <w:spacing w:val="-2"/>
              </w:rPr>
              <w:t>分析和深度学习，算法云上更新，</w:t>
            </w:r>
            <w:r>
              <w:rPr>
                <w:spacing w:val="29"/>
              </w:rPr>
              <w:t xml:space="preserve"> </w:t>
            </w:r>
            <w:r>
              <w:rPr>
                <w:spacing w:val="-2"/>
              </w:rPr>
              <w:t>自主管</w:t>
            </w:r>
            <w:r>
              <w:rPr>
                <w:spacing w:val="2"/>
              </w:rPr>
              <w:t>理自动学习，为下一步算法和系统的更新迭代打好坚实的基础。智能协助各级垃圾分类管理</w:t>
            </w:r>
            <w:r>
              <w:rPr>
                <w:spacing w:val="7"/>
              </w:rPr>
              <w:t>责任部门和责任人，对垃圾分类违规事件和现场管养等进行自动派单与整改反馈。</w:t>
            </w:r>
          </w:p>
          <w:p w14:paraId="2EDD8939">
            <w:pPr>
              <w:pStyle w:val="6"/>
              <w:spacing w:line="220" w:lineRule="auto"/>
              <w:ind w:left="25"/>
            </w:pPr>
            <w:r>
              <w:rPr>
                <w:spacing w:val="-5"/>
              </w:rPr>
              <w:t>1实用性原则</w:t>
            </w:r>
          </w:p>
          <w:p w14:paraId="071D8B9D">
            <w:pPr>
              <w:spacing w:line="241" w:lineRule="auto"/>
              <w:rPr>
                <w:rFonts w:ascii="Arial"/>
                <w:sz w:val="21"/>
              </w:rPr>
            </w:pPr>
          </w:p>
          <w:p w14:paraId="2B64B3A9">
            <w:pPr>
              <w:pStyle w:val="6"/>
              <w:spacing w:before="78" w:line="411" w:lineRule="auto"/>
              <w:ind w:left="543" w:right="66" w:firstLine="29"/>
            </w:pPr>
            <w:r>
              <w:rPr>
                <w:spacing w:val="8"/>
              </w:rPr>
              <w:t>为了节约不必要的资金浪费本次招标要求智能系统集成垃圾分类软件和</w:t>
            </w:r>
            <w:r>
              <w:t>AI</w:t>
            </w:r>
            <w:r>
              <w:rPr>
                <w:spacing w:val="8"/>
              </w:rPr>
              <w:t>督导软件一</w:t>
            </w:r>
            <w:r>
              <w:rPr>
                <w:spacing w:val="3"/>
              </w:rPr>
              <w:t>体2网合一的智慧管理平台。</w:t>
            </w:r>
          </w:p>
          <w:p w14:paraId="02DDA4CC">
            <w:pPr>
              <w:pStyle w:val="6"/>
              <w:spacing w:line="219" w:lineRule="auto"/>
              <w:ind w:left="50"/>
            </w:pPr>
            <w:r>
              <w:rPr>
                <w:spacing w:val="-11"/>
              </w:rPr>
              <w:t>(1)先进性原则</w:t>
            </w:r>
          </w:p>
          <w:p w14:paraId="1FE47148">
            <w:pPr>
              <w:pStyle w:val="6"/>
              <w:spacing w:before="315" w:line="414" w:lineRule="auto"/>
              <w:ind w:left="113" w:right="40" w:firstLine="500"/>
              <w:jc w:val="both"/>
            </w:pPr>
            <w:r>
              <w:rPr>
                <w:spacing w:val="7"/>
              </w:rPr>
              <w:t>整体设计采用行业中先进的基础设备设施、中间件、数据库产品和</w:t>
            </w:r>
            <w:r>
              <w:t>AI</w:t>
            </w:r>
            <w:r>
              <w:rPr>
                <w:spacing w:val="7"/>
              </w:rPr>
              <w:t>智能技术，具有</w:t>
            </w:r>
            <w:r>
              <w:rPr>
                <w:spacing w:val="2"/>
              </w:rPr>
              <w:t>较长的产品生命力，要充分考虑系统的发展和升级，采用较</w:t>
            </w:r>
            <w:r>
              <w:rPr>
                <w:spacing w:val="1"/>
              </w:rPr>
              <w:t>为先进的算法技术指标，避免二</w:t>
            </w:r>
            <w:r>
              <w:rPr>
                <w:spacing w:val="-1"/>
              </w:rPr>
              <w:t>次投资浪费。</w:t>
            </w:r>
          </w:p>
          <w:p w14:paraId="3DB248F9">
            <w:pPr>
              <w:pStyle w:val="6"/>
              <w:spacing w:line="220" w:lineRule="auto"/>
              <w:ind w:left="50"/>
            </w:pPr>
            <w:r>
              <w:rPr>
                <w:spacing w:val="-11"/>
              </w:rPr>
              <w:t>(2)可靠性原则</w:t>
            </w:r>
          </w:p>
          <w:p w14:paraId="4CBC7160">
            <w:pPr>
              <w:pStyle w:val="6"/>
              <w:spacing w:before="303" w:line="429" w:lineRule="auto"/>
              <w:ind w:left="161" w:right="25" w:firstLine="451"/>
            </w:pPr>
            <w:r>
              <w:rPr>
                <w:spacing w:val="2"/>
              </w:rPr>
              <w:t>软件从高度集成的系统结构、技术措施、性能、系</w:t>
            </w:r>
            <w:r>
              <w:rPr>
                <w:spacing w:val="1"/>
              </w:rPr>
              <w:t>统管理及维修能力等方面着手，确保</w:t>
            </w:r>
            <w:r>
              <w:rPr>
                <w:spacing w:val="7"/>
              </w:rPr>
              <w:t>系统设备的运行的可靠性和稳定性，达到最大的平均无</w:t>
            </w:r>
            <w:r>
              <w:rPr>
                <w:spacing w:val="6"/>
              </w:rPr>
              <w:t>故障时间。</w:t>
            </w:r>
          </w:p>
          <w:p w14:paraId="6AFF97FE">
            <w:pPr>
              <w:pStyle w:val="6"/>
              <w:spacing w:before="6" w:line="430" w:lineRule="auto"/>
              <w:ind w:left="52" w:right="1" w:firstLine="100"/>
              <w:jc w:val="both"/>
            </w:pPr>
            <w:r>
              <w:rPr>
                <w:spacing w:val="2"/>
              </w:rPr>
              <w:t>智能化垃圾分类监控监管系统。基于信息化智能监控技术</w:t>
            </w:r>
            <w:r>
              <w:rPr>
                <w:spacing w:val="1"/>
              </w:rPr>
              <w:t>，运用了区域实时自动实时监控警</w:t>
            </w:r>
            <w:r>
              <w:rPr>
                <w:spacing w:val="8"/>
              </w:rPr>
              <w:t>戒、</w:t>
            </w:r>
            <w:r>
              <w:rPr>
                <w:spacing w:val="-22"/>
              </w:rPr>
              <w:t xml:space="preserve"> </w:t>
            </w:r>
            <w:r>
              <w:rPr>
                <w:spacing w:val="8"/>
              </w:rPr>
              <w:t>电子围栏报警与跟踪、</w:t>
            </w:r>
            <w:r>
              <w:t>AI</w:t>
            </w:r>
            <w:r>
              <w:rPr>
                <w:spacing w:val="8"/>
              </w:rPr>
              <w:t>人工智能、大数据</w:t>
            </w:r>
            <w:r>
              <w:rPr>
                <w:spacing w:val="7"/>
              </w:rPr>
              <w:t>、4/5G技术、图像识别与分析、智能语音</w:t>
            </w:r>
            <w:r>
              <w:rPr>
                <w:spacing w:val="4"/>
              </w:rPr>
              <w:t>对话等先进技术与信息化智能设备。可规范引导居民进行垃圾分类投，对居民垃圾分类行为的事件进行识别记录，进行指定事件的分析和预警、实时督导居民垃圾分类行为，把事件与分析结果的数据实时反馈给投放点包点的负责人和操作人及系统的管理人员。打通了从居民到投放点到主管职能部门的监管监控，强化生活垃圾分类站点与垃圾分类信息化智能化系统</w:t>
            </w:r>
            <w:r>
              <w:rPr>
                <w:spacing w:val="10"/>
              </w:rPr>
              <w:t>全链条管理。垃圾投放站点智能识别监控信息化智能设备具备将数据分析的结果、视频数</w:t>
            </w:r>
            <w:r>
              <w:rPr>
                <w:spacing w:val="7"/>
              </w:rPr>
              <w:t>据、违规事件等数据实现与其他平台共享的能力。</w:t>
            </w:r>
          </w:p>
        </w:tc>
      </w:tr>
    </w:tbl>
    <w:p w14:paraId="41E861F0">
      <w:pPr>
        <w:rPr>
          <w:rFonts w:ascii="Arial"/>
          <w:sz w:val="21"/>
        </w:rPr>
      </w:pPr>
    </w:p>
    <w:p w14:paraId="793C07E1">
      <w:pPr>
        <w:rPr>
          <w:rFonts w:ascii="Arial" w:hAnsi="Arial" w:eastAsia="Arial" w:cs="Arial"/>
          <w:sz w:val="21"/>
          <w:szCs w:val="21"/>
        </w:rPr>
        <w:sectPr>
          <w:footerReference r:id="rId6" w:type="default"/>
          <w:pgSz w:w="11910" w:h="16850"/>
          <w:pgMar w:top="1425" w:right="1174" w:bottom="1086" w:left="903" w:header="0" w:footer="763" w:gutter="0"/>
          <w:cols w:space="720" w:num="1"/>
        </w:sectPr>
      </w:pPr>
    </w:p>
    <w:p w14:paraId="2BDB6940">
      <w:pPr>
        <w:spacing w:line="263" w:lineRule="auto"/>
        <w:rPr>
          <w:rFonts w:ascii="Arial"/>
          <w:sz w:val="21"/>
        </w:rPr>
      </w:pPr>
    </w:p>
    <w:p w14:paraId="3369CF45">
      <w:pPr>
        <w:spacing w:line="263" w:lineRule="auto"/>
        <w:rPr>
          <w:rFonts w:ascii="Arial"/>
          <w:sz w:val="21"/>
        </w:rPr>
      </w:pPr>
    </w:p>
    <w:p w14:paraId="799EBA5C">
      <w:pPr>
        <w:spacing w:line="263" w:lineRule="auto"/>
        <w:rPr>
          <w:rFonts w:ascii="Arial"/>
          <w:sz w:val="21"/>
        </w:rPr>
      </w:pPr>
    </w:p>
    <w:p w14:paraId="0C087AB9">
      <w:pPr>
        <w:spacing w:line="263" w:lineRule="auto"/>
        <w:rPr>
          <w:rFonts w:ascii="Arial"/>
          <w:sz w:val="21"/>
        </w:rPr>
      </w:pPr>
    </w:p>
    <w:p w14:paraId="6BF5F8C6">
      <w:pPr>
        <w:spacing w:line="263" w:lineRule="auto"/>
        <w:rPr>
          <w:rFonts w:ascii="Arial"/>
          <w:sz w:val="21"/>
        </w:rPr>
      </w:pPr>
    </w:p>
    <w:p w14:paraId="1F485E51">
      <w:pPr>
        <w:spacing w:line="264" w:lineRule="auto"/>
        <w:rPr>
          <w:rFonts w:ascii="Arial"/>
          <w:sz w:val="21"/>
        </w:rPr>
      </w:pPr>
    </w:p>
    <w:p w14:paraId="6432088F">
      <w:pPr>
        <w:pStyle w:val="2"/>
        <w:spacing w:before="91" w:line="220" w:lineRule="auto"/>
        <w:ind w:left="751"/>
        <w:outlineLvl w:val="1"/>
      </w:pPr>
      <w:r>
        <w:rPr>
          <w:b/>
          <w:bCs/>
          <w:spacing w:val="-14"/>
        </w:rPr>
        <w:t>(二)技术部分</w:t>
      </w:r>
    </w:p>
    <w:p w14:paraId="0871FF3B">
      <w:pPr>
        <w:pStyle w:val="2"/>
        <w:spacing w:before="172" w:line="220" w:lineRule="auto"/>
        <w:ind w:left="934"/>
        <w:rPr>
          <w:rFonts w:ascii="Times New Roman" w:hAnsi="Times New Roman" w:eastAsia="Times New Roman" w:cs="Times New Roman"/>
        </w:rPr>
      </w:pPr>
      <w:r>
        <w:rPr>
          <w:spacing w:val="-6"/>
          <w:u w:val="single" w:color="auto"/>
        </w:rPr>
        <w:t>特别说明：指标按重要性分为“</w:t>
      </w:r>
      <w:r>
        <w:rPr>
          <w:spacing w:val="-6"/>
        </w:rPr>
        <w:t xml:space="preserve"> ※</w:t>
      </w:r>
      <w:r>
        <w:rPr>
          <w:spacing w:val="-6"/>
          <w:u w:val="single" w:color="auto"/>
        </w:rPr>
        <w:t>”、“▲”和“◇”</w:t>
      </w:r>
      <w:r>
        <w:rPr>
          <w:spacing w:val="-45"/>
          <w:u w:val="single" w:color="auto"/>
        </w:rPr>
        <w:t xml:space="preserve"> </w:t>
      </w:r>
      <w:r>
        <w:rPr>
          <w:rFonts w:ascii="Times New Roman" w:hAnsi="Times New Roman" w:eastAsia="Times New Roman" w:cs="Times New Roman"/>
          <w:spacing w:val="-7"/>
          <w:u w:val="single" w:color="auto"/>
        </w:rPr>
        <w:t xml:space="preserve">“o”       </w:t>
      </w:r>
    </w:p>
    <w:p w14:paraId="39F6602E">
      <w:pPr>
        <w:pStyle w:val="2"/>
        <w:tabs>
          <w:tab w:val="left" w:pos="826"/>
        </w:tabs>
        <w:spacing w:before="192" w:line="283" w:lineRule="auto"/>
        <w:ind w:left="338" w:right="626" w:hanging="36"/>
      </w:pPr>
      <w:r>
        <w:rPr>
          <w:u w:val="single" w:color="auto"/>
        </w:rPr>
        <w:tab/>
      </w:r>
      <w:r>
        <w:rPr>
          <w:u w:val="single" w:color="auto"/>
        </w:rPr>
        <w:tab/>
      </w:r>
      <w:r>
        <w:rPr>
          <w:spacing w:val="-18"/>
          <w:u w:val="single" w:color="auto"/>
        </w:rPr>
        <w:t>“</w:t>
      </w:r>
      <w:r>
        <w:rPr>
          <w:spacing w:val="121"/>
        </w:rPr>
        <w:t xml:space="preserve"> </w:t>
      </w:r>
      <w:r>
        <w:rPr>
          <w:spacing w:val="-18"/>
        </w:rPr>
        <w:t>※</w:t>
      </w:r>
      <w:r>
        <w:rPr>
          <w:spacing w:val="-18"/>
          <w:u w:val="single" w:color="auto"/>
        </w:rPr>
        <w:t>”代表实质性指标，不满足该指标项将导致投标无效。</w:t>
      </w:r>
      <w:r>
        <w:rPr>
          <w:spacing w:val="-19"/>
          <w:u w:val="single" w:color="auto"/>
        </w:rPr>
        <w:t>“▲”代表</w:t>
      </w:r>
      <w:r>
        <w:rPr>
          <w:spacing w:val="-7"/>
          <w:u w:val="single" w:color="auto"/>
        </w:rPr>
        <w:t>重要指标，“</w:t>
      </w:r>
      <w:r>
        <w:rPr>
          <w:spacing w:val="-24"/>
          <w:u w:val="single" w:color="auto"/>
        </w:rPr>
        <w:t xml:space="preserve"> </w:t>
      </w:r>
      <w:r>
        <w:rPr>
          <w:spacing w:val="-7"/>
          <w:u w:val="single" w:color="auto"/>
        </w:rPr>
        <w:t>◇ ”代表一般指标项。“0 ”代表重要配套设备</w:t>
      </w:r>
    </w:p>
    <w:p w14:paraId="5D78064C">
      <w:pPr>
        <w:pStyle w:val="2"/>
        <w:spacing w:before="1" w:line="205" w:lineRule="auto"/>
        <w:ind w:left="1387"/>
        <w:outlineLvl w:val="1"/>
      </w:pPr>
      <w:r>
        <w:rPr>
          <w:b/>
          <w:bCs/>
          <w:spacing w:val="-21"/>
        </w:rPr>
        <w:t>(1)智能垃圾房建设需求</w:t>
      </w:r>
    </w:p>
    <w:tbl>
      <w:tblPr>
        <w:tblStyle w:val="5"/>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9105"/>
      </w:tblGrid>
      <w:tr w14:paraId="653B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22" w:type="dxa"/>
            <w:vAlign w:val="top"/>
          </w:tcPr>
          <w:p w14:paraId="7CBC0F02">
            <w:pPr>
              <w:pStyle w:val="6"/>
              <w:spacing w:before="212" w:line="222" w:lineRule="auto"/>
              <w:ind w:left="159"/>
              <w:rPr>
                <w:sz w:val="22"/>
                <w:szCs w:val="22"/>
              </w:rPr>
            </w:pPr>
            <w:r>
              <w:rPr>
                <w:spacing w:val="-6"/>
                <w:sz w:val="22"/>
                <w:szCs w:val="22"/>
              </w:rPr>
              <w:t>名称</w:t>
            </w:r>
          </w:p>
        </w:tc>
        <w:tc>
          <w:tcPr>
            <w:tcW w:w="9105" w:type="dxa"/>
            <w:vAlign w:val="top"/>
          </w:tcPr>
          <w:p w14:paraId="73831374">
            <w:pPr>
              <w:pStyle w:val="6"/>
              <w:spacing w:before="202" w:line="220" w:lineRule="auto"/>
              <w:ind w:left="3046"/>
              <w:rPr>
                <w:sz w:val="22"/>
                <w:szCs w:val="22"/>
              </w:rPr>
            </w:pPr>
            <w:r>
              <w:rPr>
                <w:spacing w:val="-5"/>
                <w:sz w:val="22"/>
                <w:szCs w:val="22"/>
              </w:rPr>
              <w:t>参</w:t>
            </w:r>
            <w:r>
              <w:rPr>
                <w:spacing w:val="10"/>
                <w:sz w:val="22"/>
                <w:szCs w:val="22"/>
              </w:rPr>
              <w:t xml:space="preserve">  </w:t>
            </w:r>
            <w:r>
              <w:rPr>
                <w:spacing w:val="-5"/>
                <w:sz w:val="22"/>
                <w:szCs w:val="22"/>
              </w:rPr>
              <w:t>数</w:t>
            </w:r>
          </w:p>
        </w:tc>
      </w:tr>
      <w:tr w14:paraId="2E677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827" w:type="dxa"/>
            <w:gridSpan w:val="2"/>
            <w:vAlign w:val="top"/>
          </w:tcPr>
          <w:p w14:paraId="74B06A60">
            <w:pPr>
              <w:pStyle w:val="6"/>
              <w:spacing w:before="75" w:line="208" w:lineRule="auto"/>
              <w:ind w:left="4391"/>
              <w:rPr>
                <w:sz w:val="22"/>
                <w:szCs w:val="22"/>
              </w:rPr>
            </w:pPr>
            <w:r>
              <w:rPr>
                <w:spacing w:val="-6"/>
                <w:sz w:val="22"/>
                <w:szCs w:val="22"/>
              </w:rPr>
              <w:t>一、垃圾房</w:t>
            </w:r>
          </w:p>
        </w:tc>
      </w:tr>
      <w:tr w14:paraId="0BA5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7" w:hRule="atLeast"/>
        </w:trPr>
        <w:tc>
          <w:tcPr>
            <w:tcW w:w="722" w:type="dxa"/>
            <w:textDirection w:val="tbRlV"/>
            <w:vAlign w:val="top"/>
          </w:tcPr>
          <w:p w14:paraId="7E9A31E3">
            <w:pPr>
              <w:spacing w:line="309" w:lineRule="auto"/>
              <w:rPr>
                <w:rFonts w:ascii="Arial"/>
                <w:sz w:val="21"/>
              </w:rPr>
            </w:pPr>
          </w:p>
          <w:p w14:paraId="33C3D12B">
            <w:pPr>
              <w:pStyle w:val="6"/>
              <w:spacing w:before="74" w:line="202" w:lineRule="auto"/>
              <w:ind w:left="2956"/>
              <w:rPr>
                <w:sz w:val="22"/>
                <w:szCs w:val="22"/>
              </w:rPr>
            </w:pPr>
            <w:r>
              <w:rPr>
                <w:sz w:val="22"/>
                <w:szCs w:val="22"/>
              </w:rPr>
              <w:t>垃 圾 房 硬 件 材 料</w:t>
            </w:r>
          </w:p>
        </w:tc>
        <w:tc>
          <w:tcPr>
            <w:tcW w:w="9105" w:type="dxa"/>
            <w:vAlign w:val="top"/>
          </w:tcPr>
          <w:p w14:paraId="75533532">
            <w:pPr>
              <w:pStyle w:val="6"/>
              <w:spacing w:before="107" w:line="224" w:lineRule="auto"/>
              <w:ind w:left="636" w:right="3896" w:hanging="471"/>
              <w:rPr>
                <w:sz w:val="22"/>
                <w:szCs w:val="22"/>
              </w:rPr>
            </w:pPr>
            <w:r>
              <w:rPr>
                <w:spacing w:val="-1"/>
                <w:sz w:val="22"/>
                <w:szCs w:val="22"/>
              </w:rPr>
              <w:t>◇1、7投口尺寸：6000mm×2</w:t>
            </w:r>
            <w:r>
              <w:rPr>
                <w:rFonts w:hint="eastAsia"/>
                <w:spacing w:val="-1"/>
                <w:sz w:val="22"/>
                <w:szCs w:val="22"/>
                <w:lang w:val="en-US" w:eastAsia="zh-CN"/>
              </w:rPr>
              <w:t>48</w:t>
            </w:r>
            <w:r>
              <w:rPr>
                <w:spacing w:val="-1"/>
                <w:sz w:val="22"/>
                <w:szCs w:val="22"/>
              </w:rPr>
              <w:t>0mm×2</w:t>
            </w:r>
            <w:r>
              <w:rPr>
                <w:rFonts w:hint="eastAsia"/>
                <w:spacing w:val="-1"/>
                <w:sz w:val="22"/>
                <w:szCs w:val="22"/>
                <w:lang w:val="en-US" w:eastAsia="zh-CN"/>
              </w:rPr>
              <w:t>9</w:t>
            </w:r>
            <w:r>
              <w:rPr>
                <w:spacing w:val="-1"/>
                <w:sz w:val="22"/>
                <w:szCs w:val="22"/>
              </w:rPr>
              <w:t>00mm(±10mm)</w:t>
            </w:r>
            <w:r>
              <w:rPr>
                <w:spacing w:val="13"/>
                <w:sz w:val="22"/>
                <w:szCs w:val="22"/>
              </w:rPr>
              <w:t xml:space="preserve"> </w:t>
            </w:r>
            <w:r>
              <w:rPr>
                <w:sz w:val="22"/>
                <w:szCs w:val="22"/>
              </w:rPr>
              <w:t>4投口尺寸：3800mm×2</w:t>
            </w:r>
            <w:r>
              <w:rPr>
                <w:rFonts w:hint="eastAsia"/>
                <w:sz w:val="22"/>
                <w:szCs w:val="22"/>
                <w:lang w:val="en-US" w:eastAsia="zh-CN"/>
              </w:rPr>
              <w:t>48</w:t>
            </w:r>
            <w:r>
              <w:rPr>
                <w:sz w:val="22"/>
                <w:szCs w:val="22"/>
              </w:rPr>
              <w:t>0mm×2</w:t>
            </w:r>
            <w:r>
              <w:rPr>
                <w:rFonts w:hint="eastAsia"/>
                <w:sz w:val="22"/>
                <w:szCs w:val="22"/>
                <w:lang w:val="en-US" w:eastAsia="zh-CN"/>
              </w:rPr>
              <w:t>9</w:t>
            </w:r>
            <w:r>
              <w:rPr>
                <w:sz w:val="22"/>
                <w:szCs w:val="22"/>
              </w:rPr>
              <w:t>00mm(±10mm)</w:t>
            </w:r>
          </w:p>
          <w:p w14:paraId="4D59EF9B">
            <w:pPr>
              <w:pStyle w:val="6"/>
              <w:spacing w:before="128" w:line="225" w:lineRule="auto"/>
              <w:ind w:left="122" w:right="15" w:firstLine="52"/>
              <w:rPr>
                <w:sz w:val="22"/>
                <w:szCs w:val="22"/>
              </w:rPr>
            </w:pPr>
            <w:r>
              <w:rPr>
                <w:spacing w:val="-4"/>
                <w:sz w:val="22"/>
                <w:szCs w:val="22"/>
              </w:rPr>
              <w:t>◇2.整体：采用镀锌方管焊接结构，主体结构材料为≥100</w:t>
            </w:r>
            <w:r>
              <w:rPr>
                <w:spacing w:val="-5"/>
                <w:sz w:val="22"/>
                <w:szCs w:val="22"/>
              </w:rPr>
              <w:t>mm×100mm×3.0mm镀锌方管，辅助底</w:t>
            </w:r>
            <w:r>
              <w:rPr>
                <w:spacing w:val="-1"/>
                <w:sz w:val="22"/>
                <w:szCs w:val="22"/>
              </w:rPr>
              <w:t>板和 顶部受力结构为≥100mm×50mm×2.0mm镀锌方管，底板和顶部加强结构为</w:t>
            </w:r>
          </w:p>
          <w:p w14:paraId="5F74F627">
            <w:pPr>
              <w:pStyle w:val="6"/>
              <w:spacing w:before="55" w:line="219" w:lineRule="auto"/>
              <w:ind w:left="186"/>
              <w:rPr>
                <w:sz w:val="22"/>
                <w:szCs w:val="22"/>
              </w:rPr>
            </w:pPr>
            <w:r>
              <w:rPr>
                <w:spacing w:val="-5"/>
                <w:sz w:val="22"/>
                <w:szCs w:val="22"/>
              </w:rPr>
              <w:t>≥50mm×50mm×1.5mm镀锌方  管。</w:t>
            </w:r>
          </w:p>
          <w:p w14:paraId="00131B4B">
            <w:pPr>
              <w:pStyle w:val="6"/>
              <w:spacing w:before="118" w:line="226" w:lineRule="auto"/>
              <w:ind w:left="115" w:right="162" w:firstLine="70"/>
              <w:rPr>
                <w:sz w:val="22"/>
                <w:szCs w:val="22"/>
              </w:rPr>
            </w:pPr>
            <w:r>
              <w:rPr>
                <w:spacing w:val="-1"/>
                <w:sz w:val="22"/>
                <w:szCs w:val="22"/>
              </w:rPr>
              <w:t>◇3.墙体：外封板为≥16mm金属雕花板，中间为c型钢龙骨架≥50mm×30mm×1.5mm焊接，密度≤ 500mm;内封板为高光仿大理石金属雕花板墙体</w:t>
            </w:r>
            <w:r>
              <w:rPr>
                <w:spacing w:val="-2"/>
                <w:sz w:val="22"/>
                <w:szCs w:val="22"/>
              </w:rPr>
              <w:t>，安全耐用。</w:t>
            </w:r>
          </w:p>
          <w:p w14:paraId="4796D829">
            <w:pPr>
              <w:pStyle w:val="6"/>
              <w:spacing w:before="75" w:line="219" w:lineRule="auto"/>
              <w:ind w:left="174"/>
              <w:rPr>
                <w:sz w:val="22"/>
                <w:szCs w:val="22"/>
              </w:rPr>
            </w:pPr>
            <w:r>
              <w:rPr>
                <w:spacing w:val="-1"/>
                <w:sz w:val="22"/>
                <w:szCs w:val="22"/>
              </w:rPr>
              <w:t>◇4、顶部：采用</w:t>
            </w:r>
            <w:r>
              <w:rPr>
                <w:spacing w:val="-1"/>
                <w:sz w:val="22"/>
                <w:szCs w:val="22"/>
                <w:u w:val="single" w:color="auto"/>
              </w:rPr>
              <w:t>钢龙骨</w:t>
            </w:r>
            <w:r>
              <w:rPr>
                <w:spacing w:val="-1"/>
                <w:sz w:val="22"/>
                <w:szCs w:val="22"/>
              </w:rPr>
              <w:t>架≥100mm×50mm×1</w:t>
            </w:r>
            <w:r>
              <w:rPr>
                <w:spacing w:val="-2"/>
                <w:sz w:val="22"/>
                <w:szCs w:val="22"/>
              </w:rPr>
              <w:t>.5mm镀锌方管支撑，密度≤500mm上铺隔热</w:t>
            </w:r>
          </w:p>
          <w:p w14:paraId="422AB38D">
            <w:pPr>
              <w:pStyle w:val="6"/>
              <w:spacing w:before="93" w:line="234" w:lineRule="auto"/>
              <w:ind w:left="122" w:right="174" w:firstLine="63"/>
              <w:rPr>
                <w:sz w:val="22"/>
                <w:szCs w:val="22"/>
              </w:rPr>
            </w:pPr>
            <w:r>
              <w:rPr>
                <w:spacing w:val="-1"/>
                <w:sz w:val="22"/>
                <w:szCs w:val="22"/>
              </w:rPr>
              <w:t>≥50mm底托为50mm×30mm×2mm支撑，密度≤550mm,表面采用1.2mm镀锌</w:t>
            </w:r>
            <w:r>
              <w:rPr>
                <w:spacing w:val="-2"/>
                <w:sz w:val="22"/>
                <w:szCs w:val="22"/>
              </w:rPr>
              <w:t>板封顶，中性密封胶密封，杜绝漏水问题。</w:t>
            </w:r>
            <w:r>
              <w:rPr>
                <w:spacing w:val="84"/>
                <w:sz w:val="22"/>
                <w:szCs w:val="22"/>
              </w:rPr>
              <w:t xml:space="preserve"> </w:t>
            </w:r>
            <w:r>
              <w:rPr>
                <w:spacing w:val="-2"/>
                <w:sz w:val="22"/>
                <w:szCs w:val="22"/>
              </w:rPr>
              <w:t>◇5.室内吊顶：采用钢龙骨架≥100mm×50mm×1.5mm支撑，吊顶采</w:t>
            </w:r>
            <w:r>
              <w:rPr>
                <w:spacing w:val="-3"/>
                <w:sz w:val="22"/>
                <w:szCs w:val="22"/>
              </w:rPr>
              <w:t>用象牙白金属雕花板。</w:t>
            </w:r>
          </w:p>
          <w:p w14:paraId="7ED2E25B">
            <w:pPr>
              <w:pStyle w:val="6"/>
              <w:spacing w:before="123" w:line="225" w:lineRule="auto"/>
              <w:ind w:left="165" w:right="1042" w:hanging="40"/>
              <w:rPr>
                <w:sz w:val="22"/>
                <w:szCs w:val="22"/>
              </w:rPr>
            </w:pPr>
            <w:r>
              <w:rPr>
                <w:sz w:val="22"/>
                <w:szCs w:val="22"/>
              </w:rPr>
              <w:t>6.地面底部：采用钢龙骨≥50mm×50mm×2mm架成#字型焊接，密度≤250mm,底托为≥</w:t>
            </w:r>
            <w:r>
              <w:rPr>
                <w:spacing w:val="-1"/>
                <w:sz w:val="22"/>
                <w:szCs w:val="22"/>
              </w:rPr>
              <w:t>100mm×50mm× 2.5mm支撑，密度≤5</w:t>
            </w:r>
            <w:r>
              <w:rPr>
                <w:spacing w:val="-2"/>
                <w:sz w:val="22"/>
                <w:szCs w:val="22"/>
              </w:rPr>
              <w:t>50mm,上铺设厚2.0mm耐磨不锈钢网纹板。</w:t>
            </w:r>
          </w:p>
          <w:p w14:paraId="02322114">
            <w:pPr>
              <w:pStyle w:val="6"/>
              <w:spacing w:before="71" w:line="219" w:lineRule="auto"/>
              <w:ind w:left="136"/>
              <w:rPr>
                <w:sz w:val="22"/>
                <w:szCs w:val="22"/>
              </w:rPr>
            </w:pPr>
            <w:r>
              <w:rPr>
                <w:spacing w:val="-1"/>
                <w:sz w:val="22"/>
                <w:szCs w:val="22"/>
              </w:rPr>
              <w:t>7、表面处理工艺采用整体喷塑不得采用喷漆，增强附着力，延长耐用时间</w:t>
            </w:r>
          </w:p>
          <w:p w14:paraId="61C5622C">
            <w:pPr>
              <w:pStyle w:val="6"/>
              <w:spacing w:before="117" w:line="274" w:lineRule="auto"/>
              <w:ind w:left="129" w:firstLine="33"/>
              <w:rPr>
                <w:sz w:val="22"/>
                <w:szCs w:val="22"/>
              </w:rPr>
            </w:pPr>
            <w:r>
              <w:rPr>
                <w:spacing w:val="-6"/>
                <w:sz w:val="22"/>
                <w:szCs w:val="22"/>
              </w:rPr>
              <w:t>▲8、投放口采用铝合金型材内置led变色灯光系统，外框尺寸：长×宽；510mm×360mm(±5mm);</w:t>
            </w:r>
            <w:r>
              <w:rPr>
                <w:spacing w:val="-5"/>
                <w:sz w:val="22"/>
                <w:szCs w:val="22"/>
              </w:rPr>
              <w:t>工艺要求；摸具成型防止投口生锈，内嵌LED灯光，有人投递时投递口灯光自动变成绿色</w:t>
            </w:r>
            <w:r>
              <w:rPr>
                <w:spacing w:val="-6"/>
                <w:sz w:val="22"/>
                <w:szCs w:val="22"/>
              </w:rPr>
              <w:t>，有</w:t>
            </w:r>
          </w:p>
          <w:p w14:paraId="67936058">
            <w:pPr>
              <w:pStyle w:val="6"/>
              <w:spacing w:before="2" w:line="242" w:lineRule="auto"/>
              <w:ind w:left="121" w:right="303" w:firstLine="1"/>
              <w:rPr>
                <w:sz w:val="22"/>
                <w:szCs w:val="22"/>
              </w:rPr>
            </w:pPr>
            <w:r>
              <w:rPr>
                <w:spacing w:val="-3"/>
                <w:sz w:val="22"/>
                <w:szCs w:val="22"/>
              </w:rPr>
              <w:t>溢出报警时变红色，无人投递时七彩变换颜色，方便居民选择投放，方</w:t>
            </w:r>
            <w:r>
              <w:rPr>
                <w:spacing w:val="-4"/>
                <w:sz w:val="22"/>
                <w:szCs w:val="22"/>
              </w:rPr>
              <w:t>便提醒清运人员及时</w:t>
            </w:r>
            <w:r>
              <w:rPr>
                <w:spacing w:val="-6"/>
                <w:sz w:val="22"/>
                <w:szCs w:val="22"/>
              </w:rPr>
              <w:t>清换桶。</w:t>
            </w:r>
          </w:p>
          <w:p w14:paraId="04B25590">
            <w:pPr>
              <w:pStyle w:val="6"/>
              <w:spacing w:line="217" w:lineRule="auto"/>
              <w:ind w:left="122"/>
              <w:rPr>
                <w:sz w:val="22"/>
                <w:szCs w:val="22"/>
              </w:rPr>
            </w:pPr>
            <w:r>
              <w:rPr>
                <w:spacing w:val="-1"/>
                <w:sz w:val="22"/>
                <w:szCs w:val="22"/>
              </w:rPr>
              <w:t>9、侧面广告宣传栏尺寸；</w:t>
            </w:r>
            <w:r>
              <w:rPr>
                <w:sz w:val="22"/>
                <w:szCs w:val="22"/>
              </w:rPr>
              <w:t>≥</w:t>
            </w:r>
            <w:r>
              <w:rPr>
                <w:spacing w:val="-1"/>
                <w:sz w:val="22"/>
                <w:szCs w:val="22"/>
              </w:rPr>
              <w:t>1200mm*1500mm</w:t>
            </w:r>
            <w:r>
              <w:rPr>
                <w:spacing w:val="-2"/>
                <w:sz w:val="22"/>
                <w:szCs w:val="22"/>
              </w:rPr>
              <w:t>,采用铝合金材质。</w:t>
            </w:r>
          </w:p>
          <w:p w14:paraId="3A6F9399">
            <w:pPr>
              <w:pStyle w:val="6"/>
              <w:spacing w:before="115" w:line="254" w:lineRule="auto"/>
              <w:ind w:left="750" w:right="3" w:hanging="607"/>
              <w:rPr>
                <w:sz w:val="22"/>
                <w:szCs w:val="22"/>
              </w:rPr>
            </w:pPr>
            <w:r>
              <w:rPr>
                <w:spacing w:val="-7"/>
                <w:sz w:val="22"/>
                <w:szCs w:val="22"/>
              </w:rPr>
              <w:t>▲10、智能隐藏式洗手池，需要通过软件管理系统，只有授权后的用户才能打开隐藏的水池，配</w:t>
            </w:r>
            <w:r>
              <w:rPr>
                <w:spacing w:val="-5"/>
                <w:sz w:val="22"/>
                <w:szCs w:val="22"/>
              </w:rPr>
              <w:t>感应水龙头，</w:t>
            </w:r>
          </w:p>
          <w:p w14:paraId="5E530C8F">
            <w:pPr>
              <w:pStyle w:val="6"/>
              <w:spacing w:line="219" w:lineRule="auto"/>
              <w:ind w:left="169"/>
              <w:rPr>
                <w:sz w:val="22"/>
                <w:szCs w:val="22"/>
              </w:rPr>
            </w:pPr>
            <w:r>
              <w:rPr>
                <w:spacing w:val="-6"/>
                <w:sz w:val="22"/>
                <w:szCs w:val="22"/>
              </w:rPr>
              <w:t>11、.顶部门头采用雕刻立体字</w:t>
            </w:r>
          </w:p>
          <w:p w14:paraId="2B3C18BB">
            <w:pPr>
              <w:pStyle w:val="6"/>
              <w:spacing w:before="106" w:line="292" w:lineRule="auto"/>
              <w:ind w:left="115"/>
              <w:rPr>
                <w:sz w:val="22"/>
                <w:szCs w:val="22"/>
              </w:rPr>
            </w:pPr>
            <w:r>
              <w:rPr>
                <w:spacing w:val="-3"/>
                <w:sz w:val="22"/>
                <w:szCs w:val="22"/>
              </w:rPr>
              <w:t>O12、智能分类垃圾房厨余投口需配置智能破袋机一台</w:t>
            </w:r>
            <w:r>
              <w:rPr>
                <w:spacing w:val="-4"/>
                <w:sz w:val="22"/>
                <w:szCs w:val="22"/>
              </w:rPr>
              <w:t>。要求投递口打开后随意丢进去垃圾即可</w:t>
            </w:r>
            <w:r>
              <w:rPr>
                <w:spacing w:val="-1"/>
                <w:sz w:val="22"/>
                <w:szCs w:val="22"/>
              </w:rPr>
              <w:t>破袋，无需摆放特定位置即可破袋，垃圾袋丢进投口后破袋时间&lt;25秒，破袋成功率不低95%</w:t>
            </w:r>
          </w:p>
        </w:tc>
      </w:tr>
    </w:tbl>
    <w:p w14:paraId="27554698">
      <w:pPr>
        <w:rPr>
          <w:rFonts w:ascii="Arial"/>
          <w:sz w:val="21"/>
        </w:rPr>
      </w:pPr>
    </w:p>
    <w:p w14:paraId="1BC986EE">
      <w:pPr>
        <w:rPr>
          <w:rFonts w:ascii="Arial" w:hAnsi="Arial" w:eastAsia="Arial" w:cs="Arial"/>
          <w:sz w:val="21"/>
          <w:szCs w:val="21"/>
        </w:rPr>
        <w:sectPr>
          <w:footerReference r:id="rId7" w:type="default"/>
          <w:pgSz w:w="11910" w:h="16850"/>
          <w:pgMar w:top="1432" w:right="1203" w:bottom="1017" w:left="873" w:header="0" w:footer="653" w:gutter="0"/>
          <w:cols w:space="720" w:num="1"/>
        </w:sectPr>
      </w:pPr>
    </w:p>
    <w:tbl>
      <w:tblPr>
        <w:tblStyle w:val="5"/>
        <w:tblW w:w="9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9070"/>
      </w:tblGrid>
      <w:tr w14:paraId="4B21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42" w:type="dxa"/>
            <w:vAlign w:val="top"/>
          </w:tcPr>
          <w:p w14:paraId="64AC4711">
            <w:pPr>
              <w:pStyle w:val="6"/>
              <w:spacing w:before="241" w:line="232" w:lineRule="auto"/>
              <w:ind w:left="170"/>
              <w:rPr>
                <w:sz w:val="18"/>
                <w:szCs w:val="18"/>
              </w:rPr>
            </w:pPr>
            <w:r>
              <w:drawing>
                <wp:anchor distT="0" distB="0" distL="0" distR="0" simplePos="0" relativeHeight="251659264" behindDoc="1" locked="0" layoutInCell="0" allowOverlap="1">
                  <wp:simplePos x="0" y="0"/>
                  <wp:positionH relativeFrom="page">
                    <wp:posOffset>1052830</wp:posOffset>
                  </wp:positionH>
                  <wp:positionV relativeFrom="page">
                    <wp:posOffset>1086485</wp:posOffset>
                  </wp:positionV>
                  <wp:extent cx="5702935" cy="37598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6"/>
                          <a:stretch>
                            <a:fillRect/>
                          </a:stretch>
                        </pic:blipFill>
                        <pic:spPr>
                          <a:xfrm>
                            <a:off x="0" y="0"/>
                            <a:ext cx="5702808" cy="3759708"/>
                          </a:xfrm>
                          <a:prstGeom prst="rect">
                            <a:avLst/>
                          </a:prstGeom>
                        </pic:spPr>
                      </pic:pic>
                    </a:graphicData>
                  </a:graphic>
                </wp:anchor>
              </w:drawing>
            </w:r>
            <w:r>
              <w:rPr>
                <w:b/>
                <w:bCs/>
                <w:spacing w:val="5"/>
                <w:sz w:val="18"/>
                <w:szCs w:val="18"/>
              </w:rPr>
              <w:t>名称</w:t>
            </w:r>
          </w:p>
        </w:tc>
        <w:tc>
          <w:tcPr>
            <w:tcW w:w="9070" w:type="dxa"/>
            <w:vAlign w:val="top"/>
          </w:tcPr>
          <w:p w14:paraId="7DA4DD9F">
            <w:pPr>
              <w:pStyle w:val="6"/>
              <w:spacing w:before="52" w:line="228" w:lineRule="auto"/>
              <w:ind w:left="2742"/>
              <w:rPr>
                <w:sz w:val="19"/>
                <w:szCs w:val="19"/>
              </w:rPr>
            </w:pPr>
            <w:r>
              <w:rPr>
                <w:spacing w:val="-1"/>
                <w:sz w:val="19"/>
                <w:szCs w:val="19"/>
              </w:rPr>
              <w:t>参</w:t>
            </w:r>
            <w:r>
              <w:rPr>
                <w:spacing w:val="5"/>
                <w:sz w:val="19"/>
                <w:szCs w:val="19"/>
              </w:rPr>
              <w:t xml:space="preserve">      </w:t>
            </w:r>
            <w:r>
              <w:rPr>
                <w:spacing w:val="-1"/>
                <w:sz w:val="19"/>
                <w:szCs w:val="19"/>
              </w:rPr>
              <w:t>数</w:t>
            </w:r>
          </w:p>
        </w:tc>
      </w:tr>
      <w:tr w14:paraId="6C86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4" w:hRule="atLeast"/>
        </w:trPr>
        <w:tc>
          <w:tcPr>
            <w:tcW w:w="742" w:type="dxa"/>
            <w:vAlign w:val="top"/>
          </w:tcPr>
          <w:p w14:paraId="3D69B1AF">
            <w:pPr>
              <w:rPr>
                <w:rFonts w:ascii="Arial"/>
                <w:sz w:val="21"/>
              </w:rPr>
            </w:pPr>
          </w:p>
        </w:tc>
        <w:tc>
          <w:tcPr>
            <w:tcW w:w="9070" w:type="dxa"/>
            <w:vAlign w:val="top"/>
          </w:tcPr>
          <w:p w14:paraId="210EC5A5">
            <w:pPr>
              <w:spacing w:line="246" w:lineRule="auto"/>
              <w:rPr>
                <w:rFonts w:ascii="Arial"/>
                <w:sz w:val="21"/>
              </w:rPr>
            </w:pPr>
          </w:p>
          <w:p w14:paraId="4E33D062">
            <w:pPr>
              <w:spacing w:line="246" w:lineRule="auto"/>
              <w:rPr>
                <w:rFonts w:ascii="Arial"/>
                <w:sz w:val="21"/>
              </w:rPr>
            </w:pPr>
          </w:p>
          <w:p w14:paraId="66567759">
            <w:pPr>
              <w:spacing w:line="246" w:lineRule="auto"/>
              <w:rPr>
                <w:rFonts w:ascii="Arial"/>
                <w:sz w:val="21"/>
              </w:rPr>
            </w:pPr>
          </w:p>
          <w:p w14:paraId="6298D22E">
            <w:pPr>
              <w:spacing w:line="246" w:lineRule="auto"/>
              <w:rPr>
                <w:rFonts w:ascii="Arial"/>
                <w:sz w:val="21"/>
              </w:rPr>
            </w:pPr>
          </w:p>
          <w:p w14:paraId="404D5872">
            <w:pPr>
              <w:spacing w:line="246" w:lineRule="auto"/>
              <w:rPr>
                <w:rFonts w:ascii="Arial"/>
                <w:sz w:val="21"/>
              </w:rPr>
            </w:pPr>
          </w:p>
          <w:p w14:paraId="7D6B1BBC">
            <w:pPr>
              <w:spacing w:line="246" w:lineRule="auto"/>
              <w:rPr>
                <w:rFonts w:ascii="Arial"/>
                <w:sz w:val="21"/>
              </w:rPr>
            </w:pPr>
          </w:p>
          <w:p w14:paraId="16A406BC">
            <w:pPr>
              <w:spacing w:line="246" w:lineRule="auto"/>
              <w:rPr>
                <w:rFonts w:ascii="Arial"/>
                <w:sz w:val="21"/>
              </w:rPr>
            </w:pPr>
          </w:p>
          <w:p w14:paraId="2B20C9FF">
            <w:pPr>
              <w:spacing w:line="246" w:lineRule="auto"/>
              <w:rPr>
                <w:rFonts w:ascii="Arial"/>
                <w:sz w:val="21"/>
              </w:rPr>
            </w:pPr>
          </w:p>
          <w:p w14:paraId="7D672FB5">
            <w:pPr>
              <w:spacing w:line="247" w:lineRule="auto"/>
              <w:rPr>
                <w:rFonts w:ascii="Arial"/>
                <w:sz w:val="21"/>
              </w:rPr>
            </w:pPr>
          </w:p>
          <w:p w14:paraId="6CD49B74">
            <w:pPr>
              <w:spacing w:line="247" w:lineRule="auto"/>
              <w:rPr>
                <w:rFonts w:ascii="Arial"/>
                <w:sz w:val="21"/>
              </w:rPr>
            </w:pPr>
          </w:p>
          <w:p w14:paraId="20E79125">
            <w:pPr>
              <w:spacing w:line="247" w:lineRule="auto"/>
              <w:rPr>
                <w:rFonts w:ascii="Arial"/>
                <w:sz w:val="21"/>
              </w:rPr>
            </w:pPr>
          </w:p>
          <w:p w14:paraId="08930354">
            <w:pPr>
              <w:spacing w:line="247" w:lineRule="auto"/>
              <w:rPr>
                <w:rFonts w:ascii="Arial"/>
                <w:sz w:val="21"/>
              </w:rPr>
            </w:pPr>
          </w:p>
          <w:p w14:paraId="37406675">
            <w:pPr>
              <w:spacing w:line="247" w:lineRule="auto"/>
              <w:rPr>
                <w:rFonts w:ascii="Arial"/>
                <w:sz w:val="21"/>
              </w:rPr>
            </w:pPr>
          </w:p>
          <w:p w14:paraId="42A0092B">
            <w:pPr>
              <w:spacing w:line="247" w:lineRule="auto"/>
              <w:rPr>
                <w:rFonts w:ascii="Arial"/>
                <w:sz w:val="21"/>
              </w:rPr>
            </w:pPr>
          </w:p>
          <w:p w14:paraId="36FE6687">
            <w:pPr>
              <w:spacing w:line="247" w:lineRule="auto"/>
              <w:rPr>
                <w:rFonts w:ascii="Arial"/>
                <w:sz w:val="21"/>
              </w:rPr>
            </w:pPr>
          </w:p>
          <w:p w14:paraId="59393A4A">
            <w:pPr>
              <w:spacing w:line="247" w:lineRule="auto"/>
              <w:rPr>
                <w:rFonts w:ascii="Arial"/>
                <w:sz w:val="21"/>
              </w:rPr>
            </w:pPr>
          </w:p>
          <w:p w14:paraId="5ECBDFB6">
            <w:pPr>
              <w:spacing w:line="247" w:lineRule="auto"/>
              <w:rPr>
                <w:rFonts w:ascii="Arial"/>
                <w:sz w:val="21"/>
              </w:rPr>
            </w:pPr>
          </w:p>
          <w:p w14:paraId="4AD94962">
            <w:pPr>
              <w:spacing w:line="247" w:lineRule="auto"/>
              <w:rPr>
                <w:rFonts w:ascii="Arial"/>
                <w:sz w:val="21"/>
              </w:rPr>
            </w:pPr>
          </w:p>
          <w:p w14:paraId="13B4EE1B">
            <w:pPr>
              <w:spacing w:line="247" w:lineRule="auto"/>
              <w:rPr>
                <w:rFonts w:ascii="Arial"/>
                <w:sz w:val="21"/>
              </w:rPr>
            </w:pPr>
          </w:p>
          <w:p w14:paraId="3B7113B6">
            <w:pPr>
              <w:spacing w:line="247" w:lineRule="auto"/>
              <w:rPr>
                <w:rFonts w:ascii="Arial"/>
                <w:sz w:val="21"/>
              </w:rPr>
            </w:pPr>
          </w:p>
          <w:p w14:paraId="2BD71024">
            <w:pPr>
              <w:spacing w:line="247" w:lineRule="auto"/>
              <w:rPr>
                <w:rFonts w:ascii="Arial"/>
                <w:sz w:val="21"/>
              </w:rPr>
            </w:pPr>
          </w:p>
          <w:p w14:paraId="03DF3F64">
            <w:pPr>
              <w:spacing w:line="247" w:lineRule="auto"/>
              <w:rPr>
                <w:rFonts w:ascii="Arial"/>
                <w:sz w:val="21"/>
              </w:rPr>
            </w:pPr>
          </w:p>
          <w:p w14:paraId="20ACDBE0">
            <w:pPr>
              <w:spacing w:line="247" w:lineRule="auto"/>
              <w:rPr>
                <w:rFonts w:ascii="Arial"/>
                <w:sz w:val="21"/>
              </w:rPr>
            </w:pPr>
          </w:p>
          <w:p w14:paraId="46C5A7E9">
            <w:pPr>
              <w:spacing w:line="247" w:lineRule="auto"/>
              <w:rPr>
                <w:rFonts w:ascii="Arial"/>
                <w:sz w:val="21"/>
              </w:rPr>
            </w:pPr>
          </w:p>
          <w:p w14:paraId="4C3AE21C">
            <w:pPr>
              <w:pStyle w:val="6"/>
              <w:spacing w:before="58" w:line="230" w:lineRule="auto"/>
              <w:ind w:left="136"/>
              <w:rPr>
                <w:sz w:val="18"/>
                <w:szCs w:val="18"/>
              </w:rPr>
            </w:pPr>
            <w:r>
              <w:rPr>
                <w:b/>
                <w:bCs/>
                <w:spacing w:val="15"/>
                <w:sz w:val="18"/>
                <w:szCs w:val="18"/>
              </w:rPr>
              <w:t>7投口垃圾房效果图</w:t>
            </w:r>
          </w:p>
          <w:p w14:paraId="1629ED5C">
            <w:pPr>
              <w:spacing w:before="31" w:line="5779" w:lineRule="exact"/>
              <w:ind w:firstLine="112"/>
            </w:pPr>
            <w:r>
              <w:drawing>
                <wp:inline distT="0" distB="0" distL="114300" distR="114300">
                  <wp:extent cx="5755640" cy="3306445"/>
                  <wp:effectExtent l="0" t="0" r="16510" b="825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27"/>
                          <a:stretch>
                            <a:fillRect/>
                          </a:stretch>
                        </pic:blipFill>
                        <pic:spPr>
                          <a:xfrm>
                            <a:off x="0" y="0"/>
                            <a:ext cx="5755640" cy="3306445"/>
                          </a:xfrm>
                          <a:prstGeom prst="rect">
                            <a:avLst/>
                          </a:prstGeom>
                          <a:noFill/>
                          <a:ln>
                            <a:noFill/>
                          </a:ln>
                        </pic:spPr>
                      </pic:pic>
                    </a:graphicData>
                  </a:graphic>
                </wp:inline>
              </w:drawing>
            </w:r>
          </w:p>
        </w:tc>
      </w:tr>
    </w:tbl>
    <w:p w14:paraId="49617AC9">
      <w:pPr>
        <w:rPr>
          <w:rFonts w:ascii="Arial"/>
          <w:sz w:val="21"/>
        </w:rPr>
      </w:pPr>
    </w:p>
    <w:p w14:paraId="4000AE5E">
      <w:pPr>
        <w:rPr>
          <w:rFonts w:ascii="Arial" w:hAnsi="Arial" w:eastAsia="Arial" w:cs="Arial"/>
          <w:sz w:val="21"/>
          <w:szCs w:val="21"/>
        </w:rPr>
        <w:sectPr>
          <w:footerReference r:id="rId8" w:type="default"/>
          <w:pgSz w:w="11910" w:h="16850"/>
          <w:pgMar w:top="1405" w:right="1218" w:bottom="1071" w:left="873" w:header="0" w:footer="757" w:gutter="0"/>
          <w:cols w:space="720" w:num="1"/>
        </w:sectPr>
      </w:pPr>
    </w:p>
    <w:p w14:paraId="552883C7">
      <w:pPr>
        <w:spacing w:line="50" w:lineRule="exact"/>
      </w:pPr>
    </w:p>
    <w:tbl>
      <w:tblPr>
        <w:tblStyle w:val="5"/>
        <w:tblW w:w="9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9099"/>
      </w:tblGrid>
      <w:tr w14:paraId="2489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Align w:val="top"/>
          </w:tcPr>
          <w:p w14:paraId="68178050">
            <w:pPr>
              <w:pStyle w:val="6"/>
              <w:spacing w:before="235" w:line="221" w:lineRule="auto"/>
              <w:ind w:left="169"/>
              <w:rPr>
                <w:sz w:val="18"/>
                <w:szCs w:val="18"/>
              </w:rPr>
            </w:pPr>
            <w:r>
              <w:rPr>
                <w:b/>
                <w:bCs/>
                <w:spacing w:val="-5"/>
                <w:sz w:val="18"/>
                <w:szCs w:val="18"/>
              </w:rPr>
              <w:t>名称</w:t>
            </w:r>
          </w:p>
        </w:tc>
        <w:tc>
          <w:tcPr>
            <w:tcW w:w="9099" w:type="dxa"/>
            <w:vAlign w:val="top"/>
          </w:tcPr>
          <w:p w14:paraId="0D7E3D91">
            <w:pPr>
              <w:pStyle w:val="6"/>
              <w:spacing w:before="223" w:line="219" w:lineRule="auto"/>
              <w:ind w:left="3053"/>
              <w:rPr>
                <w:sz w:val="18"/>
                <w:szCs w:val="18"/>
              </w:rPr>
            </w:pPr>
            <w:r>
              <w:rPr>
                <w:b/>
                <w:bCs/>
                <w:spacing w:val="-7"/>
                <w:sz w:val="18"/>
                <w:szCs w:val="18"/>
              </w:rPr>
              <w:t>参</w:t>
            </w:r>
            <w:r>
              <w:rPr>
                <w:spacing w:val="17"/>
                <w:sz w:val="18"/>
                <w:szCs w:val="18"/>
              </w:rPr>
              <w:t xml:space="preserve">     </w:t>
            </w:r>
            <w:r>
              <w:rPr>
                <w:b/>
                <w:bCs/>
                <w:spacing w:val="-7"/>
                <w:sz w:val="18"/>
                <w:szCs w:val="18"/>
              </w:rPr>
              <w:t>数</w:t>
            </w:r>
          </w:p>
        </w:tc>
      </w:tr>
      <w:tr w14:paraId="40933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4" w:hRule="atLeast"/>
        </w:trPr>
        <w:tc>
          <w:tcPr>
            <w:tcW w:w="732" w:type="dxa"/>
            <w:vAlign w:val="top"/>
          </w:tcPr>
          <w:p w14:paraId="7A70846B">
            <w:pPr>
              <w:rPr>
                <w:rFonts w:ascii="Arial"/>
                <w:sz w:val="21"/>
              </w:rPr>
            </w:pPr>
          </w:p>
        </w:tc>
        <w:tc>
          <w:tcPr>
            <w:tcW w:w="9099" w:type="dxa"/>
            <w:vAlign w:val="top"/>
          </w:tcPr>
          <w:p w14:paraId="05B1DFE9">
            <w:pPr>
              <w:spacing w:line="11812" w:lineRule="exact"/>
            </w:pPr>
            <w:r>
              <w:drawing>
                <wp:inline distT="0" distB="0" distL="114300" distR="114300">
                  <wp:extent cx="4616450" cy="5777230"/>
                  <wp:effectExtent l="0" t="0" r="12700" b="1397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8"/>
                          <a:stretch>
                            <a:fillRect/>
                          </a:stretch>
                        </pic:blipFill>
                        <pic:spPr>
                          <a:xfrm>
                            <a:off x="0" y="0"/>
                            <a:ext cx="4616450" cy="5777230"/>
                          </a:xfrm>
                          <a:prstGeom prst="rect">
                            <a:avLst/>
                          </a:prstGeom>
                          <a:noFill/>
                          <a:ln>
                            <a:noFill/>
                          </a:ln>
                        </pic:spPr>
                      </pic:pic>
                    </a:graphicData>
                  </a:graphic>
                </wp:inline>
              </w:drawing>
            </w:r>
          </w:p>
        </w:tc>
      </w:tr>
    </w:tbl>
    <w:p w14:paraId="2B412324">
      <w:pPr>
        <w:rPr>
          <w:rFonts w:ascii="Arial"/>
          <w:sz w:val="21"/>
        </w:rPr>
      </w:pPr>
    </w:p>
    <w:p w14:paraId="76BF1F2C">
      <w:pPr>
        <w:rPr>
          <w:rFonts w:ascii="Arial" w:hAnsi="Arial" w:eastAsia="Arial" w:cs="Arial"/>
          <w:sz w:val="21"/>
          <w:szCs w:val="21"/>
        </w:rPr>
        <w:sectPr>
          <w:footerReference r:id="rId9" w:type="default"/>
          <w:pgSz w:w="11910" w:h="16850"/>
          <w:pgMar w:top="1432" w:right="1199" w:bottom="1003" w:left="873" w:header="0" w:footer="692" w:gutter="0"/>
          <w:cols w:space="720" w:num="1"/>
        </w:sectPr>
      </w:pPr>
    </w:p>
    <w:p w14:paraId="184A5310">
      <w:pPr>
        <w:rPr>
          <w:rFonts w:ascii="Arial"/>
          <w:sz w:val="21"/>
        </w:rPr>
      </w:pPr>
    </w:p>
    <w:tbl>
      <w:tblPr>
        <w:tblStyle w:val="5"/>
        <w:tblW w:w="9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9089"/>
      </w:tblGrid>
      <w:tr w14:paraId="2730E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Align w:val="top"/>
          </w:tcPr>
          <w:p w14:paraId="74D5181F">
            <w:pPr>
              <w:pStyle w:val="6"/>
              <w:spacing w:before="232" w:line="221" w:lineRule="auto"/>
              <w:ind w:left="166"/>
              <w:rPr>
                <w:sz w:val="18"/>
                <w:szCs w:val="18"/>
              </w:rPr>
            </w:pPr>
            <w:r>
              <w:rPr>
                <w:b/>
                <w:bCs/>
                <w:spacing w:val="-5"/>
                <w:sz w:val="18"/>
                <w:szCs w:val="18"/>
              </w:rPr>
              <w:t>名称</w:t>
            </w:r>
          </w:p>
        </w:tc>
        <w:tc>
          <w:tcPr>
            <w:tcW w:w="9089" w:type="dxa"/>
            <w:vAlign w:val="top"/>
          </w:tcPr>
          <w:p w14:paraId="79A9B687">
            <w:pPr>
              <w:pStyle w:val="6"/>
              <w:spacing w:before="223" w:line="219" w:lineRule="auto"/>
              <w:ind w:left="3034"/>
              <w:rPr>
                <w:sz w:val="18"/>
                <w:szCs w:val="18"/>
              </w:rPr>
            </w:pPr>
            <w:r>
              <w:rPr>
                <w:b/>
                <w:bCs/>
                <w:spacing w:val="-7"/>
                <w:sz w:val="18"/>
                <w:szCs w:val="18"/>
              </w:rPr>
              <w:t>参</w:t>
            </w:r>
            <w:r>
              <w:rPr>
                <w:spacing w:val="17"/>
                <w:sz w:val="18"/>
                <w:szCs w:val="18"/>
              </w:rPr>
              <w:t xml:space="preserve">     </w:t>
            </w:r>
            <w:r>
              <w:rPr>
                <w:b/>
                <w:bCs/>
                <w:spacing w:val="-7"/>
                <w:sz w:val="18"/>
                <w:szCs w:val="18"/>
              </w:rPr>
              <w:t>数</w:t>
            </w:r>
          </w:p>
        </w:tc>
      </w:tr>
      <w:tr w14:paraId="76A4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5" w:hRule="atLeast"/>
        </w:trPr>
        <w:tc>
          <w:tcPr>
            <w:tcW w:w="732" w:type="dxa"/>
            <w:vAlign w:val="top"/>
          </w:tcPr>
          <w:p w14:paraId="07416B77">
            <w:pPr>
              <w:rPr>
                <w:rFonts w:ascii="Arial"/>
                <w:sz w:val="21"/>
              </w:rPr>
            </w:pPr>
          </w:p>
        </w:tc>
        <w:tc>
          <w:tcPr>
            <w:tcW w:w="9089" w:type="dxa"/>
            <w:vAlign w:val="top"/>
          </w:tcPr>
          <w:p w14:paraId="4E446081">
            <w:pPr>
              <w:spacing w:before="236" w:line="13112" w:lineRule="exact"/>
            </w:pPr>
            <w:r>
              <w:drawing>
                <wp:inline distT="0" distB="0" distL="114300" distR="114300">
                  <wp:extent cx="5761990" cy="7352030"/>
                  <wp:effectExtent l="0" t="0" r="10160" b="127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29"/>
                          <a:stretch>
                            <a:fillRect/>
                          </a:stretch>
                        </pic:blipFill>
                        <pic:spPr>
                          <a:xfrm>
                            <a:off x="0" y="0"/>
                            <a:ext cx="5761990" cy="7352030"/>
                          </a:xfrm>
                          <a:prstGeom prst="rect">
                            <a:avLst/>
                          </a:prstGeom>
                          <a:noFill/>
                          <a:ln>
                            <a:noFill/>
                          </a:ln>
                        </pic:spPr>
                      </pic:pic>
                    </a:graphicData>
                  </a:graphic>
                </wp:inline>
              </w:drawing>
            </w:r>
          </w:p>
        </w:tc>
      </w:tr>
    </w:tbl>
    <w:p w14:paraId="475F4311">
      <w:pPr>
        <w:rPr>
          <w:rFonts w:ascii="Arial" w:hAnsi="Arial" w:eastAsia="Arial" w:cs="Arial"/>
          <w:sz w:val="21"/>
          <w:szCs w:val="21"/>
        </w:rPr>
        <w:sectPr>
          <w:footerReference r:id="rId10" w:type="default"/>
          <w:pgSz w:w="11910" w:h="16850"/>
          <w:pgMar w:top="1425" w:right="1179" w:bottom="1087" w:left="913" w:header="0" w:footer="776" w:gutter="0"/>
          <w:cols w:space="720" w:num="1"/>
        </w:sectPr>
      </w:pPr>
    </w:p>
    <w:p w14:paraId="339F0295">
      <w:pPr>
        <w:spacing w:line="60" w:lineRule="exact"/>
      </w:pPr>
    </w:p>
    <w:tbl>
      <w:tblPr>
        <w:tblStyle w:val="5"/>
        <w:tblW w:w="9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9089"/>
      </w:tblGrid>
      <w:tr w14:paraId="5DA0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Align w:val="top"/>
          </w:tcPr>
          <w:p w14:paraId="7B7251A0">
            <w:pPr>
              <w:pStyle w:val="6"/>
              <w:spacing w:before="232" w:line="221" w:lineRule="auto"/>
              <w:ind w:left="166"/>
              <w:rPr>
                <w:sz w:val="18"/>
                <w:szCs w:val="18"/>
              </w:rPr>
            </w:pPr>
            <w:r>
              <w:rPr>
                <w:b/>
                <w:bCs/>
                <w:spacing w:val="-5"/>
                <w:sz w:val="18"/>
                <w:szCs w:val="18"/>
              </w:rPr>
              <w:t>名称</w:t>
            </w:r>
          </w:p>
        </w:tc>
        <w:tc>
          <w:tcPr>
            <w:tcW w:w="9089" w:type="dxa"/>
            <w:vAlign w:val="top"/>
          </w:tcPr>
          <w:p w14:paraId="79572499">
            <w:pPr>
              <w:pStyle w:val="6"/>
              <w:spacing w:before="223" w:line="219" w:lineRule="auto"/>
              <w:ind w:left="3034"/>
              <w:rPr>
                <w:sz w:val="18"/>
                <w:szCs w:val="18"/>
              </w:rPr>
            </w:pPr>
            <w:r>
              <w:rPr>
                <w:b/>
                <w:bCs/>
                <w:spacing w:val="-7"/>
                <w:sz w:val="18"/>
                <w:szCs w:val="18"/>
              </w:rPr>
              <w:t>参</w:t>
            </w:r>
            <w:r>
              <w:rPr>
                <w:spacing w:val="17"/>
                <w:sz w:val="18"/>
                <w:szCs w:val="18"/>
              </w:rPr>
              <w:t xml:space="preserve">     </w:t>
            </w:r>
            <w:r>
              <w:rPr>
                <w:b/>
                <w:bCs/>
                <w:spacing w:val="-7"/>
                <w:sz w:val="18"/>
                <w:szCs w:val="18"/>
              </w:rPr>
              <w:t>数</w:t>
            </w:r>
          </w:p>
        </w:tc>
      </w:tr>
      <w:tr w14:paraId="3EF77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5" w:hRule="atLeast"/>
        </w:trPr>
        <w:tc>
          <w:tcPr>
            <w:tcW w:w="732" w:type="dxa"/>
            <w:vAlign w:val="top"/>
          </w:tcPr>
          <w:p w14:paraId="5BA2335D">
            <w:pPr>
              <w:rPr>
                <w:rFonts w:ascii="Arial"/>
                <w:sz w:val="21"/>
              </w:rPr>
            </w:pPr>
          </w:p>
        </w:tc>
        <w:tc>
          <w:tcPr>
            <w:tcW w:w="9089" w:type="dxa"/>
            <w:vAlign w:val="top"/>
          </w:tcPr>
          <w:p w14:paraId="4BEF0A04">
            <w:pPr>
              <w:spacing w:before="236" w:line="13112" w:lineRule="exact"/>
            </w:pPr>
            <w:r>
              <w:drawing>
                <wp:inline distT="0" distB="0" distL="114300" distR="114300">
                  <wp:extent cx="5486400" cy="6524625"/>
                  <wp:effectExtent l="0" t="0" r="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30"/>
                          <a:stretch>
                            <a:fillRect/>
                          </a:stretch>
                        </pic:blipFill>
                        <pic:spPr>
                          <a:xfrm>
                            <a:off x="0" y="0"/>
                            <a:ext cx="5486400" cy="6524625"/>
                          </a:xfrm>
                          <a:prstGeom prst="rect">
                            <a:avLst/>
                          </a:prstGeom>
                          <a:noFill/>
                          <a:ln>
                            <a:noFill/>
                          </a:ln>
                        </pic:spPr>
                      </pic:pic>
                    </a:graphicData>
                  </a:graphic>
                </wp:inline>
              </w:drawing>
            </w:r>
          </w:p>
        </w:tc>
      </w:tr>
    </w:tbl>
    <w:p w14:paraId="6538E7E6">
      <w:pPr>
        <w:rPr>
          <w:rFonts w:ascii="Arial"/>
          <w:sz w:val="21"/>
        </w:rPr>
      </w:pPr>
    </w:p>
    <w:p w14:paraId="0170DDA6">
      <w:pPr>
        <w:rPr>
          <w:rFonts w:ascii="Arial" w:hAnsi="Arial" w:eastAsia="Arial" w:cs="Arial"/>
          <w:sz w:val="21"/>
          <w:szCs w:val="21"/>
        </w:rPr>
        <w:sectPr>
          <w:footerReference r:id="rId11" w:type="default"/>
          <w:pgSz w:w="11910" w:h="16850"/>
          <w:pgMar w:top="1432" w:right="1199" w:bottom="984" w:left="883" w:header="0" w:footer="673" w:gutter="0"/>
          <w:cols w:space="720" w:num="1"/>
        </w:sectPr>
      </w:pPr>
    </w:p>
    <w:p w14:paraId="363AB282">
      <w:pPr>
        <w:spacing w:line="28" w:lineRule="auto"/>
        <w:rPr>
          <w:rFonts w:ascii="Arial"/>
          <w:sz w:val="2"/>
        </w:rPr>
      </w:pPr>
    </w:p>
    <w:tbl>
      <w:tblPr>
        <w:tblStyle w:val="5"/>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9083"/>
      </w:tblGrid>
      <w:tr w14:paraId="1819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32" w:type="dxa"/>
            <w:vAlign w:val="top"/>
          </w:tcPr>
          <w:p w14:paraId="573057D2">
            <w:pPr>
              <w:pStyle w:val="6"/>
              <w:spacing w:before="215" w:line="221" w:lineRule="auto"/>
              <w:ind w:left="147"/>
            </w:pPr>
            <w:r>
              <w:rPr>
                <w:b/>
                <w:bCs/>
                <w:spacing w:val="-9"/>
              </w:rPr>
              <w:t>名称</w:t>
            </w:r>
          </w:p>
        </w:tc>
        <w:tc>
          <w:tcPr>
            <w:tcW w:w="9083" w:type="dxa"/>
            <w:vAlign w:val="top"/>
          </w:tcPr>
          <w:p w14:paraId="78FC41BB">
            <w:pPr>
              <w:pStyle w:val="6"/>
              <w:spacing w:before="205" w:line="219" w:lineRule="auto"/>
              <w:ind w:left="3062"/>
            </w:pPr>
            <w:r>
              <w:rPr>
                <w:b/>
                <w:bCs/>
                <w:spacing w:val="-9"/>
              </w:rPr>
              <w:t>参</w:t>
            </w:r>
            <w:r>
              <w:rPr>
                <w:spacing w:val="15"/>
              </w:rPr>
              <w:t xml:space="preserve">  </w:t>
            </w:r>
            <w:r>
              <w:rPr>
                <w:b/>
                <w:bCs/>
                <w:spacing w:val="-9"/>
              </w:rPr>
              <w:t>数</w:t>
            </w:r>
          </w:p>
        </w:tc>
      </w:tr>
      <w:tr w14:paraId="18F4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5" w:hRule="atLeast"/>
        </w:trPr>
        <w:tc>
          <w:tcPr>
            <w:tcW w:w="732" w:type="dxa"/>
            <w:textDirection w:val="tbRlV"/>
            <w:vAlign w:val="top"/>
          </w:tcPr>
          <w:p w14:paraId="21C3FBAB">
            <w:pPr>
              <w:spacing w:line="309" w:lineRule="auto"/>
              <w:rPr>
                <w:rFonts w:ascii="Arial"/>
                <w:sz w:val="21"/>
              </w:rPr>
            </w:pPr>
          </w:p>
          <w:p w14:paraId="395C0039">
            <w:pPr>
              <w:pStyle w:val="6"/>
              <w:spacing w:before="80" w:line="203" w:lineRule="auto"/>
              <w:ind w:right="25"/>
              <w:jc w:val="right"/>
            </w:pPr>
            <w:r>
              <w:rPr>
                <w:b/>
                <w:bCs/>
                <w:spacing w:val="-3"/>
              </w:rPr>
              <w:t>内</w:t>
            </w:r>
            <w:r>
              <w:rPr>
                <w:spacing w:val="-28"/>
              </w:rPr>
              <w:t xml:space="preserve"> </w:t>
            </w:r>
            <w:r>
              <w:rPr>
                <w:b/>
                <w:bCs/>
                <w:spacing w:val="-3"/>
              </w:rPr>
              <w:t>部</w:t>
            </w:r>
            <w:r>
              <w:rPr>
                <w:spacing w:val="-29"/>
              </w:rPr>
              <w:t xml:space="preserve"> </w:t>
            </w:r>
            <w:r>
              <w:rPr>
                <w:b/>
                <w:bCs/>
                <w:spacing w:val="-3"/>
              </w:rPr>
              <w:t>配</w:t>
            </w:r>
            <w:r>
              <w:rPr>
                <w:spacing w:val="-29"/>
              </w:rPr>
              <w:t xml:space="preserve"> </w:t>
            </w:r>
            <w:r>
              <w:rPr>
                <w:b/>
                <w:bCs/>
                <w:spacing w:val="-3"/>
              </w:rPr>
              <w:t>置</w:t>
            </w:r>
          </w:p>
        </w:tc>
        <w:tc>
          <w:tcPr>
            <w:tcW w:w="9083" w:type="dxa"/>
            <w:vAlign w:val="top"/>
          </w:tcPr>
          <w:p w14:paraId="666F686B">
            <w:pPr>
              <w:spacing w:line="307" w:lineRule="auto"/>
              <w:rPr>
                <w:rFonts w:ascii="Arial"/>
                <w:sz w:val="21"/>
              </w:rPr>
            </w:pPr>
          </w:p>
          <w:p w14:paraId="2BA39FDC">
            <w:pPr>
              <w:pStyle w:val="6"/>
              <w:spacing w:before="78" w:line="219" w:lineRule="auto"/>
              <w:ind w:left="210"/>
            </w:pPr>
            <w:r>
              <w:rPr>
                <w:spacing w:val="-4"/>
              </w:rPr>
              <w:t>◇240L桶参数：</w:t>
            </w:r>
          </w:p>
          <w:p w14:paraId="593B39F3">
            <w:pPr>
              <w:pStyle w:val="6"/>
              <w:spacing w:before="91" w:line="220" w:lineRule="auto"/>
              <w:ind w:left="214"/>
            </w:pPr>
            <w:r>
              <w:rPr>
                <w:spacing w:val="-2"/>
              </w:rPr>
              <w:t>1.容积：240L(±3%)。</w:t>
            </w:r>
          </w:p>
          <w:p w14:paraId="66C6D8A9">
            <w:pPr>
              <w:pStyle w:val="6"/>
              <w:spacing w:before="115" w:line="218" w:lineRule="auto"/>
              <w:ind w:left="161" w:right="516" w:firstLine="7"/>
            </w:pPr>
            <w:r>
              <w:rPr>
                <w:spacing w:val="3"/>
              </w:rPr>
              <w:t>2.重量：整体重量≥12.4</w:t>
            </w:r>
            <w:r>
              <w:t>kg</w:t>
            </w:r>
            <w:r>
              <w:rPr>
                <w:spacing w:val="3"/>
              </w:rPr>
              <w:t>;盖子重量≥1.2</w:t>
            </w:r>
            <w:r>
              <w:t>kg</w:t>
            </w:r>
            <w:r>
              <w:rPr>
                <w:spacing w:val="3"/>
              </w:rPr>
              <w:t>;单桶体重量≥8.9</w:t>
            </w:r>
            <w:r>
              <w:t>kg</w:t>
            </w:r>
            <w:r>
              <w:rPr>
                <w:spacing w:val="2"/>
              </w:rPr>
              <w:t>;</w:t>
            </w:r>
            <w:r>
              <w:rPr>
                <w:spacing w:val="4"/>
              </w:rPr>
              <w:t>滚轮重量≥1.1</w:t>
            </w:r>
            <w:r>
              <w:t>kg</w:t>
            </w:r>
            <w:r>
              <w:rPr>
                <w:spacing w:val="4"/>
              </w:rPr>
              <w:t>。</w:t>
            </w:r>
          </w:p>
          <w:p w14:paraId="43DCB323">
            <w:pPr>
              <w:pStyle w:val="6"/>
              <w:spacing w:before="134" w:line="219" w:lineRule="auto"/>
              <w:ind w:left="175"/>
            </w:pPr>
            <w:r>
              <w:rPr>
                <w:spacing w:val="5"/>
              </w:rPr>
              <w:t>3.材质：桶体与桶盖采用高密度聚乙烯一次性注塑成型。</w:t>
            </w:r>
          </w:p>
          <w:p w14:paraId="75F74421">
            <w:pPr>
              <w:pStyle w:val="6"/>
              <w:spacing w:before="140" w:line="242" w:lineRule="auto"/>
              <w:ind w:left="131" w:right="123" w:hanging="10"/>
            </w:pPr>
            <w:r>
              <w:rPr>
                <w:spacing w:val="-1"/>
              </w:rPr>
              <w:t>4.桶盖开启方式：手动翻盖式。桶盖和桶体四点连接，两端用</w:t>
            </w:r>
            <w:r>
              <w:rPr>
                <w:spacing w:val="-2"/>
              </w:rPr>
              <w:t>长插销固定在桶体手柄</w:t>
            </w:r>
            <w:r>
              <w:rPr>
                <w:spacing w:val="2"/>
              </w:rPr>
              <w:t>上，连接紧密，不易脱落。桶盖手柄一体成型，桶盖两</w:t>
            </w:r>
            <w:r>
              <w:rPr>
                <w:spacing w:val="1"/>
              </w:rPr>
              <w:t>侧手柄上各设有4条加强筋，</w:t>
            </w:r>
            <w:r>
              <w:rPr>
                <w:spacing w:val="-2"/>
              </w:rPr>
              <w:t>有效防止手柄位置变形或损坏。揭开桶盖能看见桶内部有一体注塑成型的识别垃圾容</w:t>
            </w:r>
            <w:r>
              <w:rPr>
                <w:spacing w:val="1"/>
              </w:rPr>
              <w:t>量的容量刻度表。</w:t>
            </w:r>
          </w:p>
          <w:p w14:paraId="2DACEB82">
            <w:pPr>
              <w:pStyle w:val="6"/>
              <w:spacing w:before="212" w:line="224" w:lineRule="auto"/>
              <w:ind w:left="161" w:right="27" w:hanging="34"/>
            </w:pPr>
            <w:r>
              <w:rPr>
                <w:spacing w:val="1"/>
              </w:rPr>
              <w:t>5.桶盖上有一体注塑成型安装智能身份识别卡的卡槽式预留位置，方便垃圾桶进行电</w:t>
            </w:r>
            <w:r>
              <w:rPr>
                <w:spacing w:val="-3"/>
              </w:rPr>
              <w:t>子化管理。</w:t>
            </w:r>
          </w:p>
          <w:p w14:paraId="40ECAA8A">
            <w:pPr>
              <w:pStyle w:val="6"/>
              <w:spacing w:before="162" w:line="234" w:lineRule="auto"/>
              <w:ind w:left="126" w:right="12" w:firstLine="38"/>
            </w:pPr>
            <w:r>
              <w:rPr>
                <w:spacing w:val="5"/>
              </w:rPr>
              <w:t>6.桶手柄：桶体背部有两个移动垃圾桶的手柄，手柄支撑共有一次成型的八条加强</w:t>
            </w:r>
            <w:r>
              <w:rPr>
                <w:spacing w:val="2"/>
              </w:rPr>
              <w:t>筋，手柄上设有防滑颗粒，防止搬运过程中手</w:t>
            </w:r>
            <w:r>
              <w:rPr>
                <w:spacing w:val="1"/>
              </w:rPr>
              <w:t>滑落，手柄下方带有弧度，符合人体工</w:t>
            </w:r>
            <w:r>
              <w:rPr>
                <w:spacing w:val="-3"/>
              </w:rPr>
              <w:t>学原理。</w:t>
            </w:r>
          </w:p>
          <w:p w14:paraId="71187E60">
            <w:pPr>
              <w:pStyle w:val="6"/>
              <w:spacing w:before="190" w:line="225" w:lineRule="auto"/>
              <w:ind w:left="160" w:right="43" w:hanging="30"/>
            </w:pPr>
            <w:r>
              <w:rPr>
                <w:spacing w:val="1"/>
              </w:rPr>
              <w:t>7.垃圾桶挂车提拉部位采用双裙边设计，内部设</w:t>
            </w:r>
            <w:r>
              <w:t>有网状加强筋，增加垃圾桶挂车时的</w:t>
            </w:r>
            <w:r>
              <w:rPr>
                <w:spacing w:val="7"/>
              </w:rPr>
              <w:t>承载力。桶体上沿口两侧设有波浪型加强筋，加强垃圾桶侧边结构强度。</w:t>
            </w:r>
          </w:p>
          <w:p w14:paraId="5460A57D">
            <w:pPr>
              <w:pStyle w:val="6"/>
              <w:spacing w:before="162" w:line="225" w:lineRule="auto"/>
              <w:ind w:left="174" w:right="17" w:hanging="10"/>
            </w:pPr>
            <w:r>
              <w:t>8.桶手柄两侧各设有一体注塑成型的垃圾袋挂扣，方便垃圾袋的使用。桶体前后两面</w:t>
            </w:r>
            <w:r>
              <w:rPr>
                <w:spacing w:val="4"/>
              </w:rPr>
              <w:t>设有凹面加强筋，增加桶体结构强度。</w:t>
            </w:r>
          </w:p>
          <w:p w14:paraId="7C9853D5">
            <w:pPr>
              <w:pStyle w:val="6"/>
              <w:spacing w:before="151" w:line="223" w:lineRule="auto"/>
              <w:ind w:left="181" w:right="127" w:hanging="65"/>
            </w:pPr>
            <w:r>
              <w:rPr>
                <w:spacing w:val="-1"/>
              </w:rPr>
              <w:t>9.桶身背面下方采用注塑一体成型的双重方形凹槽设计，凹槽</w:t>
            </w:r>
            <w:r>
              <w:rPr>
                <w:spacing w:val="-2"/>
              </w:rPr>
              <w:t>中加设一个凹槽，凹槽</w:t>
            </w:r>
            <w:r>
              <w:rPr>
                <w:spacing w:val="-3"/>
              </w:rPr>
              <w:t>带有弧度可做提手使用，配合轴插入时也可形成提手装</w:t>
            </w:r>
            <w:r>
              <w:rPr>
                <w:spacing w:val="-4"/>
              </w:rPr>
              <w:t>置，方便环卫工人倾倒运送。</w:t>
            </w:r>
          </w:p>
          <w:p w14:paraId="2FE78982">
            <w:pPr>
              <w:pStyle w:val="6"/>
              <w:spacing w:before="119" w:line="219" w:lineRule="auto"/>
              <w:ind w:left="214"/>
            </w:pPr>
            <w:r>
              <w:rPr>
                <w:spacing w:val="5"/>
              </w:rPr>
              <w:t>10.桶底部采用蜂窝状以及放射状加强筋设计，增加桶底的抗压强度。</w:t>
            </w:r>
          </w:p>
          <w:p w14:paraId="61C3C5C6">
            <w:pPr>
              <w:pStyle w:val="6"/>
              <w:spacing w:before="111" w:line="225" w:lineRule="auto"/>
              <w:ind w:left="161" w:right="20" w:firstLine="53"/>
            </w:pPr>
            <w:r>
              <w:rPr>
                <w:spacing w:val="2"/>
              </w:rPr>
              <w:t>11.滚轮：橡胶轮内圈采用聚乙烯材质，外圈采用橡胶材质，内设防盗卡扣固定在轮</w:t>
            </w:r>
            <w:r>
              <w:rPr>
                <w:spacing w:val="-4"/>
              </w:rPr>
              <w:t>轴上。</w:t>
            </w:r>
          </w:p>
          <w:p w14:paraId="0DE8318F">
            <w:pPr>
              <w:pStyle w:val="6"/>
              <w:spacing w:before="171" w:line="224" w:lineRule="auto"/>
              <w:ind w:left="175" w:right="129" w:firstLine="39"/>
            </w:pPr>
            <w:r>
              <w:rPr>
                <w:spacing w:val="-1"/>
              </w:rPr>
              <w:t>12.轮轴：轴采用圆钢材质空心轮轴，坚固耐用，承重能力强。表面经过电镀锌防锈</w:t>
            </w:r>
            <w:r>
              <w:rPr>
                <w:spacing w:val="-3"/>
              </w:rPr>
              <w:t>处理，耐雨水腐蚀，不易生锈。两端采用蘑菇头设计，与滚轮配套使用，安装方便。</w:t>
            </w:r>
          </w:p>
          <w:p w14:paraId="59E66DCD">
            <w:pPr>
              <w:pStyle w:val="6"/>
              <w:spacing w:before="169" w:line="224" w:lineRule="auto"/>
              <w:ind w:left="153" w:right="339" w:firstLine="61"/>
            </w:pPr>
            <w:r>
              <w:rPr>
                <w:spacing w:val="7"/>
              </w:rPr>
              <w:t>13.垃圾桶投放标志采用特殊调制的油墨丝印制而成，防</w:t>
            </w:r>
            <w:r>
              <w:rPr>
                <w:spacing w:val="6"/>
              </w:rPr>
              <w:t>水不会轻易脱落。符合</w:t>
            </w:r>
            <w:r>
              <w:t>GB</w:t>
            </w:r>
            <w:r>
              <w:rPr>
                <w:spacing w:val="5"/>
              </w:rPr>
              <w:t>/T19095-2019《生活垃圾分类标志》标准要求。</w:t>
            </w:r>
          </w:p>
          <w:p w14:paraId="531DB0A2">
            <w:pPr>
              <w:pStyle w:val="6"/>
              <w:spacing w:before="104" w:line="218" w:lineRule="auto"/>
              <w:ind w:left="214"/>
            </w:pPr>
            <w:r>
              <w:rPr>
                <w:spacing w:val="6"/>
              </w:rPr>
              <w:t>14.符合国家城镇建设行业</w:t>
            </w:r>
            <w:r>
              <w:t>CJ</w:t>
            </w:r>
            <w:r>
              <w:rPr>
                <w:spacing w:val="6"/>
              </w:rPr>
              <w:t>/T280-20</w:t>
            </w:r>
            <w:r>
              <w:rPr>
                <w:spacing w:val="5"/>
              </w:rPr>
              <w:t>20《塑料垃圾桶通用技术条件》标准要求。</w:t>
            </w:r>
          </w:p>
          <w:p w14:paraId="2FC79094">
            <w:pPr>
              <w:spacing w:line="378" w:lineRule="auto"/>
              <w:rPr>
                <w:rFonts w:ascii="Arial"/>
                <w:sz w:val="21"/>
              </w:rPr>
            </w:pPr>
          </w:p>
          <w:p w14:paraId="6E405386">
            <w:pPr>
              <w:pStyle w:val="6"/>
              <w:spacing w:before="78" w:line="219" w:lineRule="auto"/>
              <w:ind w:left="210"/>
            </w:pPr>
            <w:r>
              <w:rPr>
                <w:spacing w:val="-4"/>
              </w:rPr>
              <w:t>◇660L桶参数：</w:t>
            </w:r>
          </w:p>
          <w:p w14:paraId="536C8A6B">
            <w:pPr>
              <w:pStyle w:val="6"/>
              <w:spacing w:before="215" w:line="219" w:lineRule="auto"/>
              <w:ind w:left="214"/>
            </w:pPr>
            <w:r>
              <w:rPr>
                <w:spacing w:val="-4"/>
              </w:rPr>
              <w:t>1.容积：660L(±5%) (可挂车</w:t>
            </w:r>
            <w:r>
              <w:rPr>
                <w:spacing w:val="-5"/>
              </w:rPr>
              <w:t>)。</w:t>
            </w:r>
          </w:p>
        </w:tc>
      </w:tr>
    </w:tbl>
    <w:p w14:paraId="77F86800">
      <w:pPr>
        <w:rPr>
          <w:rFonts w:ascii="Arial"/>
          <w:sz w:val="21"/>
        </w:rPr>
      </w:pPr>
    </w:p>
    <w:p w14:paraId="1D8755FC">
      <w:pPr>
        <w:rPr>
          <w:rFonts w:ascii="Arial" w:hAnsi="Arial" w:eastAsia="Arial" w:cs="Arial"/>
          <w:sz w:val="21"/>
          <w:szCs w:val="21"/>
        </w:rPr>
        <w:sectPr>
          <w:footerReference r:id="rId12" w:type="default"/>
          <w:pgSz w:w="11910" w:h="16850"/>
          <w:pgMar w:top="1432" w:right="1175" w:bottom="1079" w:left="913" w:header="0" w:footer="758" w:gutter="0"/>
          <w:cols w:space="720" w:num="1"/>
        </w:sectPr>
      </w:pPr>
    </w:p>
    <w:p w14:paraId="27B3E21B">
      <w:pPr>
        <w:spacing w:line="50" w:lineRule="exact"/>
      </w:pPr>
    </w:p>
    <w:tbl>
      <w:tblPr>
        <w:tblStyle w:val="5"/>
        <w:tblW w:w="9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9096"/>
      </w:tblGrid>
      <w:tr w14:paraId="52FAE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32" w:type="dxa"/>
            <w:vAlign w:val="top"/>
          </w:tcPr>
          <w:p w14:paraId="22BB3AF3">
            <w:pPr>
              <w:pStyle w:val="6"/>
              <w:spacing w:before="220" w:line="221" w:lineRule="auto"/>
              <w:ind w:left="182"/>
            </w:pPr>
            <w:r>
              <w:rPr>
                <w:spacing w:val="-7"/>
              </w:rPr>
              <w:t>名称</w:t>
            </w:r>
          </w:p>
        </w:tc>
        <w:tc>
          <w:tcPr>
            <w:tcW w:w="9096" w:type="dxa"/>
            <w:vAlign w:val="top"/>
          </w:tcPr>
          <w:p w14:paraId="24FC09AF">
            <w:pPr>
              <w:pStyle w:val="6"/>
              <w:spacing w:before="210" w:line="219" w:lineRule="auto"/>
              <w:ind w:left="3058"/>
            </w:pPr>
            <w:r>
              <w:rPr>
                <w:spacing w:val="-6"/>
              </w:rPr>
              <w:t>参</w:t>
            </w:r>
            <w:r>
              <w:rPr>
                <w:spacing w:val="32"/>
              </w:rPr>
              <w:t xml:space="preserve">  </w:t>
            </w:r>
            <w:r>
              <w:rPr>
                <w:spacing w:val="-6"/>
              </w:rPr>
              <w:t>数</w:t>
            </w:r>
          </w:p>
        </w:tc>
      </w:tr>
      <w:tr w14:paraId="2DA1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0" w:hRule="atLeast"/>
        </w:trPr>
        <w:tc>
          <w:tcPr>
            <w:tcW w:w="732" w:type="dxa"/>
            <w:vAlign w:val="top"/>
          </w:tcPr>
          <w:p w14:paraId="372F55C0">
            <w:pPr>
              <w:rPr>
                <w:rFonts w:ascii="Arial"/>
                <w:sz w:val="21"/>
              </w:rPr>
            </w:pPr>
          </w:p>
        </w:tc>
        <w:tc>
          <w:tcPr>
            <w:tcW w:w="9096" w:type="dxa"/>
            <w:vAlign w:val="top"/>
          </w:tcPr>
          <w:p w14:paraId="761F9256">
            <w:pPr>
              <w:pStyle w:val="6"/>
              <w:spacing w:before="200" w:line="214" w:lineRule="auto"/>
              <w:ind w:left="141"/>
            </w:pPr>
            <w:r>
              <w:rPr>
                <w:spacing w:val="-3"/>
              </w:rPr>
              <w:t>2、整体重量： ≥42.5kg。</w:t>
            </w:r>
          </w:p>
          <w:p w14:paraId="7D0235D7">
            <w:pPr>
              <w:pStyle w:val="6"/>
              <w:spacing w:before="276" w:line="225" w:lineRule="auto"/>
              <w:ind w:left="140" w:right="50" w:firstLine="7"/>
            </w:pPr>
            <w:r>
              <w:rPr>
                <w:spacing w:val="3"/>
              </w:rPr>
              <w:t>3.桶身两侧采用铁提耳挂车助力装置，为保证与清运车顺利连接提耳长度≥16</w:t>
            </w:r>
            <w:r>
              <w:t>cm</w:t>
            </w:r>
            <w:r>
              <w:rPr>
                <w:spacing w:val="3"/>
              </w:rPr>
              <w:t>,提</w:t>
            </w:r>
            <w:r>
              <w:rPr>
                <w:spacing w:val="7"/>
              </w:rPr>
              <w:t>耳装置通过≥9颗螺丝固定在桶身上，桶身与两侧拉手一次性注塑成型，无拼接。</w:t>
            </w:r>
          </w:p>
          <w:p w14:paraId="0BD04FA2">
            <w:pPr>
              <w:pStyle w:val="6"/>
              <w:spacing w:before="279" w:line="224" w:lineRule="auto"/>
              <w:ind w:left="139" w:right="26" w:hanging="7"/>
            </w:pPr>
            <w:r>
              <w:rPr>
                <w:spacing w:val="1"/>
              </w:rPr>
              <w:t>4.桶体：桶身及桶盖采用</w:t>
            </w:r>
            <w:r>
              <w:t>PE</w:t>
            </w:r>
            <w:r>
              <w:rPr>
                <w:spacing w:val="1"/>
              </w:rPr>
              <w:t>一次性注塑成型：桶身两侧拉手位置靠近挂车桶沿两侧采用波浪加强筋设计。</w:t>
            </w:r>
          </w:p>
          <w:p w14:paraId="48EE58B7">
            <w:pPr>
              <w:pStyle w:val="6"/>
              <w:spacing w:before="283" w:line="236" w:lineRule="auto"/>
              <w:ind w:left="127" w:right="558" w:firstLine="20"/>
            </w:pPr>
            <w:r>
              <w:rPr>
                <w:spacing w:val="1"/>
              </w:rPr>
              <w:t>5.桶身及桶盖材料采用高密度聚乙烯(</w:t>
            </w:r>
            <w:r>
              <w:t>HDPE</w:t>
            </w:r>
            <w:r>
              <w:rPr>
                <w:spacing w:val="1"/>
              </w:rPr>
              <w:t>)。高温65℃</w:t>
            </w:r>
            <w:r>
              <w:rPr>
                <w:spacing w:val="-54"/>
              </w:rPr>
              <w:t xml:space="preserve"> </w:t>
            </w:r>
            <w:r>
              <w:rPr>
                <w:spacing w:val="1"/>
              </w:rPr>
              <w:t>、低温-30℃的气温下，</w:t>
            </w:r>
            <w:r>
              <w:rPr>
                <w:spacing w:val="7"/>
              </w:rPr>
              <w:t>不变形，不开裂。桶身壁厚≥5</w:t>
            </w:r>
            <w:r>
              <w:t>mm</w:t>
            </w:r>
            <w:r>
              <w:rPr>
                <w:spacing w:val="7"/>
              </w:rPr>
              <w:t>,桶盖厚度≥4</w:t>
            </w:r>
            <w:r>
              <w:t>mm</w:t>
            </w:r>
            <w:r>
              <w:rPr>
                <w:spacing w:val="7"/>
              </w:rPr>
              <w:t>,桶底厚度≥6</w:t>
            </w:r>
            <w:r>
              <w:t>mm</w:t>
            </w:r>
            <w:r>
              <w:rPr>
                <w:spacing w:val="7"/>
              </w:rPr>
              <w:t>,加强筋厚</w:t>
            </w:r>
            <w:r>
              <w:rPr>
                <w:spacing w:val="4"/>
              </w:rPr>
              <w:t xml:space="preserve"> 度≥5</w:t>
            </w:r>
            <w:r>
              <w:t>mm</w:t>
            </w:r>
            <w:r>
              <w:rPr>
                <w:spacing w:val="4"/>
              </w:rPr>
              <w:t>,提升杆≥3</w:t>
            </w:r>
            <w:r>
              <w:t>mm</w:t>
            </w:r>
            <w:r>
              <w:rPr>
                <w:spacing w:val="4"/>
              </w:rPr>
              <w:t>。</w:t>
            </w:r>
          </w:p>
          <w:p w14:paraId="55A30933">
            <w:pPr>
              <w:pStyle w:val="6"/>
              <w:spacing w:before="302" w:line="223" w:lineRule="auto"/>
              <w:ind w:left="150" w:right="36" w:hanging="32"/>
            </w:pPr>
            <w:r>
              <w:rPr>
                <w:spacing w:val="4"/>
              </w:rPr>
              <w:t>6.排水口：桶身底部设两个排水口，一高一低，深度相差≥100</w:t>
            </w:r>
            <w:r>
              <w:t>mm</w:t>
            </w:r>
            <w:r>
              <w:rPr>
                <w:spacing w:val="4"/>
              </w:rPr>
              <w:t xml:space="preserve"> ;桶底部蜂窝状加</w:t>
            </w:r>
            <w:r>
              <w:rPr>
                <w:spacing w:val="-4"/>
              </w:rPr>
              <w:t>强筋设计。</w:t>
            </w:r>
          </w:p>
          <w:p w14:paraId="387967C7">
            <w:pPr>
              <w:pStyle w:val="6"/>
              <w:spacing w:before="235" w:line="219" w:lineRule="auto"/>
              <w:ind w:left="151"/>
            </w:pPr>
            <w:r>
              <w:rPr>
                <w:spacing w:val="2"/>
              </w:rPr>
              <w:t>7.桶身可安装金属脚踏配件。</w:t>
            </w:r>
          </w:p>
          <w:p w14:paraId="53CBA2D1">
            <w:pPr>
              <w:pStyle w:val="6"/>
              <w:spacing w:before="262" w:line="234" w:lineRule="auto"/>
              <w:ind w:left="132" w:right="46" w:firstLine="1"/>
            </w:pPr>
            <w:r>
              <w:rPr>
                <w:spacing w:val="1"/>
              </w:rPr>
              <w:t>8.插销与桶轮：桶身与桶盖由两个长插销连接，插销为一</w:t>
            </w:r>
            <w:r>
              <w:t>次性注模成型长销子。桶轮</w:t>
            </w:r>
            <w:r>
              <w:rPr>
                <w:spacing w:val="6"/>
              </w:rPr>
              <w:t>采用四只万向轮镀锌钢制材料骨架制作，内圈采用聚乙烯，</w:t>
            </w:r>
            <w:r>
              <w:rPr>
                <w:spacing w:val="-65"/>
              </w:rPr>
              <w:t xml:space="preserve"> </w:t>
            </w:r>
            <w:r>
              <w:rPr>
                <w:spacing w:val="6"/>
              </w:rPr>
              <w:t>内置钢套，外圈为橡胶</w:t>
            </w:r>
            <w:r>
              <w:rPr>
                <w:spacing w:val="4"/>
              </w:rPr>
              <w:t>轮，其中两只万向轮带刹车功能。</w:t>
            </w:r>
          </w:p>
          <w:p w14:paraId="6498AC15">
            <w:pPr>
              <w:pStyle w:val="6"/>
              <w:spacing w:before="312" w:line="226" w:lineRule="auto"/>
              <w:ind w:left="258" w:right="297" w:hanging="122"/>
            </w:pPr>
            <w:r>
              <w:rPr>
                <w:spacing w:val="7"/>
              </w:rPr>
              <w:t>9.生活垃圾分类标志图形符号要求：分类标识应符合《城市生活垃圾分类标志》</w:t>
            </w:r>
            <w:r>
              <w:rPr>
                <w:spacing w:val="3"/>
              </w:rPr>
              <w:t xml:space="preserve"> </w:t>
            </w:r>
            <w:r>
              <w:rPr>
                <w:spacing w:val="-8"/>
              </w:rPr>
              <w:t>(GB/T  19095-2019)要求。</w:t>
            </w:r>
          </w:p>
          <w:p w14:paraId="7B17BEE8">
            <w:pPr>
              <w:pStyle w:val="6"/>
              <w:spacing w:before="283" w:line="231" w:lineRule="auto"/>
              <w:ind w:left="151" w:right="258" w:firstLine="36"/>
            </w:pPr>
            <w:r>
              <w:rPr>
                <w:spacing w:val="3"/>
              </w:rPr>
              <w:t>10.符合国家城镇建设行业</w:t>
            </w:r>
            <w:r>
              <w:t>CJ</w:t>
            </w:r>
            <w:r>
              <w:rPr>
                <w:spacing w:val="3"/>
              </w:rPr>
              <w:t>/T280-2020《塑料垃圾桶通用技术条件》标准要求。</w:t>
            </w:r>
            <w:r>
              <w:rPr>
                <w:spacing w:val="1"/>
              </w:rPr>
              <w:t xml:space="preserve"> </w:t>
            </w:r>
            <w:r>
              <w:rPr>
                <w:spacing w:val="5"/>
              </w:rPr>
              <w:t>7投口垃圾房配备240L垃圾桶：18个、660L垃圾桶：3个。</w:t>
            </w:r>
          </w:p>
          <w:p w14:paraId="3B35E68C">
            <w:pPr>
              <w:pStyle w:val="6"/>
              <w:spacing w:before="294" w:line="219" w:lineRule="auto"/>
              <w:ind w:left="168"/>
            </w:pPr>
            <w:r>
              <w:rPr>
                <w:spacing w:val="-13"/>
              </w:rPr>
              <w:t>4</w:t>
            </w:r>
            <w:r>
              <w:rPr>
                <w:spacing w:val="-18"/>
              </w:rPr>
              <w:t xml:space="preserve"> </w:t>
            </w:r>
            <w:r>
              <w:rPr>
                <w:spacing w:val="-13"/>
              </w:rPr>
              <w:t>投</w:t>
            </w:r>
            <w:r>
              <w:rPr>
                <w:spacing w:val="29"/>
              </w:rPr>
              <w:t xml:space="preserve"> </w:t>
            </w:r>
            <w:r>
              <w:rPr>
                <w:spacing w:val="-13"/>
              </w:rPr>
              <w:t>口</w:t>
            </w:r>
            <w:r>
              <w:rPr>
                <w:spacing w:val="-53"/>
              </w:rPr>
              <w:t xml:space="preserve"> </w:t>
            </w:r>
            <w:r>
              <w:rPr>
                <w:spacing w:val="-13"/>
              </w:rPr>
              <w:t>垃</w:t>
            </w:r>
            <w:r>
              <w:rPr>
                <w:spacing w:val="-60"/>
              </w:rPr>
              <w:t xml:space="preserve"> </w:t>
            </w:r>
            <w:r>
              <w:rPr>
                <w:spacing w:val="-13"/>
              </w:rPr>
              <w:t>圾</w:t>
            </w:r>
            <w:r>
              <w:rPr>
                <w:spacing w:val="-54"/>
              </w:rPr>
              <w:t xml:space="preserve"> </w:t>
            </w:r>
            <w:r>
              <w:rPr>
                <w:spacing w:val="-13"/>
              </w:rPr>
              <w:t>房配</w:t>
            </w:r>
            <w:r>
              <w:rPr>
                <w:spacing w:val="-53"/>
              </w:rPr>
              <w:t xml:space="preserve"> </w:t>
            </w:r>
            <w:r>
              <w:rPr>
                <w:spacing w:val="-13"/>
              </w:rPr>
              <w:t>备</w:t>
            </w:r>
            <w:r>
              <w:rPr>
                <w:spacing w:val="-48"/>
              </w:rPr>
              <w:t xml:space="preserve"> </w:t>
            </w:r>
            <w:r>
              <w:rPr>
                <w:spacing w:val="-13"/>
              </w:rPr>
              <w:t>24</w:t>
            </w:r>
            <w:r>
              <w:rPr>
                <w:spacing w:val="-58"/>
              </w:rPr>
              <w:t xml:space="preserve"> </w:t>
            </w:r>
            <w:r>
              <w:rPr>
                <w:spacing w:val="-13"/>
              </w:rPr>
              <w:t>0L</w:t>
            </w:r>
            <w:r>
              <w:rPr>
                <w:spacing w:val="-56"/>
              </w:rPr>
              <w:t xml:space="preserve"> </w:t>
            </w:r>
            <w:r>
              <w:rPr>
                <w:spacing w:val="-13"/>
              </w:rPr>
              <w:t>垃</w:t>
            </w:r>
            <w:r>
              <w:rPr>
                <w:spacing w:val="-54"/>
              </w:rPr>
              <w:t xml:space="preserve"> </w:t>
            </w:r>
            <w:r>
              <w:rPr>
                <w:spacing w:val="-13"/>
              </w:rPr>
              <w:t>圾</w:t>
            </w:r>
            <w:r>
              <w:rPr>
                <w:spacing w:val="-54"/>
              </w:rPr>
              <w:t xml:space="preserve"> </w:t>
            </w:r>
            <w:r>
              <w:rPr>
                <w:spacing w:val="-13"/>
              </w:rPr>
              <w:t>桶：</w:t>
            </w:r>
            <w:r>
              <w:rPr>
                <w:spacing w:val="56"/>
              </w:rPr>
              <w:t xml:space="preserve"> </w:t>
            </w:r>
            <w:r>
              <w:rPr>
                <w:spacing w:val="-13"/>
              </w:rPr>
              <w:t>12</w:t>
            </w:r>
            <w:r>
              <w:rPr>
                <w:spacing w:val="-58"/>
              </w:rPr>
              <w:t xml:space="preserve"> </w:t>
            </w:r>
            <w:r>
              <w:rPr>
                <w:spacing w:val="-13"/>
              </w:rPr>
              <w:t>个</w:t>
            </w:r>
          </w:p>
        </w:tc>
      </w:tr>
      <w:tr w14:paraId="2EA5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32" w:type="dxa"/>
            <w:vAlign w:val="top"/>
          </w:tcPr>
          <w:p w14:paraId="1C8BFC54">
            <w:pPr>
              <w:rPr>
                <w:rFonts w:ascii="Arial"/>
                <w:sz w:val="21"/>
              </w:rPr>
            </w:pPr>
          </w:p>
        </w:tc>
        <w:tc>
          <w:tcPr>
            <w:tcW w:w="9096" w:type="dxa"/>
            <w:vAlign w:val="top"/>
          </w:tcPr>
          <w:p w14:paraId="033093DC">
            <w:pPr>
              <w:pStyle w:val="6"/>
              <w:spacing w:before="123" w:line="219" w:lineRule="auto"/>
              <w:ind w:left="187"/>
            </w:pPr>
            <w:r>
              <w:rPr>
                <w:spacing w:val="7"/>
              </w:rPr>
              <w:t>1.</w:t>
            </w:r>
            <w:r>
              <w:t>LED</w:t>
            </w:r>
            <w:r>
              <w:rPr>
                <w:spacing w:val="7"/>
              </w:rPr>
              <w:t>灯吸顶灯数量：4个。</w:t>
            </w:r>
            <w:r>
              <w:t>LED</w:t>
            </w:r>
            <w:r>
              <w:rPr>
                <w:spacing w:val="7"/>
              </w:rPr>
              <w:t>式筒灯输入电压22</w:t>
            </w:r>
            <w:r>
              <w:rPr>
                <w:spacing w:val="6"/>
              </w:rPr>
              <w:t>0V50</w:t>
            </w:r>
            <w:r>
              <w:t>Hz</w:t>
            </w:r>
          </w:p>
        </w:tc>
      </w:tr>
      <w:tr w14:paraId="292F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32" w:type="dxa"/>
            <w:vAlign w:val="top"/>
          </w:tcPr>
          <w:p w14:paraId="3AE7F949">
            <w:pPr>
              <w:rPr>
                <w:rFonts w:ascii="Arial"/>
                <w:sz w:val="21"/>
              </w:rPr>
            </w:pPr>
          </w:p>
        </w:tc>
        <w:tc>
          <w:tcPr>
            <w:tcW w:w="9096" w:type="dxa"/>
            <w:shd w:val="clear" w:color="auto" w:fill="FFFFFF"/>
            <w:vAlign w:val="top"/>
          </w:tcPr>
          <w:p w14:paraId="14C8C013">
            <w:pPr>
              <w:pStyle w:val="6"/>
              <w:spacing w:before="73" w:line="219" w:lineRule="auto"/>
              <w:ind w:left="141"/>
            </w:pPr>
            <w:r>
              <w:drawing>
                <wp:anchor distT="0" distB="0" distL="0" distR="0" simplePos="0" relativeHeight="251660288" behindDoc="1" locked="0" layoutInCell="1" allowOverlap="1">
                  <wp:simplePos x="0" y="0"/>
                  <wp:positionH relativeFrom="column">
                    <wp:posOffset>1468755</wp:posOffset>
                  </wp:positionH>
                  <wp:positionV relativeFrom="paragraph">
                    <wp:posOffset>-182245</wp:posOffset>
                  </wp:positionV>
                  <wp:extent cx="1245235" cy="46926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1"/>
                          <a:stretch>
                            <a:fillRect/>
                          </a:stretch>
                        </pic:blipFill>
                        <pic:spPr>
                          <a:xfrm>
                            <a:off x="0" y="0"/>
                            <a:ext cx="1245107" cy="469391"/>
                          </a:xfrm>
                          <a:prstGeom prst="rect">
                            <a:avLst/>
                          </a:prstGeom>
                        </pic:spPr>
                      </pic:pic>
                    </a:graphicData>
                  </a:graphic>
                </wp:anchor>
              </w:drawing>
            </w:r>
            <w:r>
              <w:rPr>
                <w:spacing w:val="5"/>
              </w:rPr>
              <w:t>2.单开开关数量：2；</w:t>
            </w:r>
          </w:p>
        </w:tc>
      </w:tr>
      <w:tr w14:paraId="0938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32" w:type="dxa"/>
            <w:vAlign w:val="top"/>
          </w:tcPr>
          <w:p w14:paraId="0BA7321F">
            <w:pPr>
              <w:rPr>
                <w:rFonts w:ascii="Arial"/>
                <w:sz w:val="21"/>
              </w:rPr>
            </w:pPr>
          </w:p>
        </w:tc>
        <w:tc>
          <w:tcPr>
            <w:tcW w:w="9096" w:type="dxa"/>
            <w:vAlign w:val="top"/>
          </w:tcPr>
          <w:p w14:paraId="5DBCED90">
            <w:pPr>
              <w:pStyle w:val="6"/>
              <w:spacing w:before="116" w:line="220" w:lineRule="auto"/>
              <w:ind w:left="147"/>
            </w:pPr>
            <w:r>
              <w:rPr>
                <w:spacing w:val="3"/>
              </w:rPr>
              <w:t>3.</w:t>
            </w:r>
            <w:r>
              <w:rPr>
                <w:spacing w:val="133"/>
              </w:rPr>
              <w:t xml:space="preserve"> </w:t>
            </w:r>
            <w:r>
              <w:rPr>
                <w:spacing w:val="3"/>
              </w:rPr>
              <w:t>电源线：进线4m²其他配置2.0m²铜芯线。</w:t>
            </w:r>
          </w:p>
        </w:tc>
      </w:tr>
      <w:tr w14:paraId="321A7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732" w:type="dxa"/>
            <w:vAlign w:val="top"/>
          </w:tcPr>
          <w:p w14:paraId="1EAD5E2A">
            <w:pPr>
              <w:rPr>
                <w:rFonts w:ascii="Arial"/>
                <w:sz w:val="21"/>
              </w:rPr>
            </w:pPr>
          </w:p>
        </w:tc>
        <w:tc>
          <w:tcPr>
            <w:tcW w:w="9096" w:type="dxa"/>
            <w:vAlign w:val="top"/>
          </w:tcPr>
          <w:p w14:paraId="1FB0C3FD">
            <w:pPr>
              <w:pStyle w:val="6"/>
              <w:spacing w:before="182" w:line="297" w:lineRule="auto"/>
              <w:ind w:left="1552" w:right="278" w:hanging="1420"/>
            </w:pPr>
            <w:r>
              <w:rPr>
                <w:spacing w:val="10"/>
              </w:rPr>
              <w:t>4.除臭设备：挂墙式安装，有效除臭面积1</w:t>
            </w:r>
            <w:r>
              <w:rPr>
                <w:spacing w:val="9"/>
              </w:rPr>
              <w:t>0-40 m²,异味去除率≥95%,采用环保</w:t>
            </w:r>
            <w:r>
              <w:rPr>
                <w:spacing w:val="3"/>
              </w:rPr>
              <w:t>植物除臭液或等离子催化等除臭技术。</w:t>
            </w:r>
          </w:p>
        </w:tc>
      </w:tr>
      <w:tr w14:paraId="32E2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732" w:type="dxa"/>
            <w:vAlign w:val="top"/>
          </w:tcPr>
          <w:p w14:paraId="57E2B99B">
            <w:pPr>
              <w:rPr>
                <w:rFonts w:ascii="Arial"/>
                <w:sz w:val="21"/>
              </w:rPr>
            </w:pPr>
          </w:p>
        </w:tc>
        <w:tc>
          <w:tcPr>
            <w:tcW w:w="9096" w:type="dxa"/>
            <w:vAlign w:val="top"/>
          </w:tcPr>
          <w:p w14:paraId="56A78D3B">
            <w:pPr>
              <w:spacing w:line="404" w:lineRule="auto"/>
              <w:rPr>
                <w:rFonts w:ascii="Arial"/>
                <w:sz w:val="21"/>
              </w:rPr>
            </w:pPr>
          </w:p>
          <w:p w14:paraId="09C32688">
            <w:pPr>
              <w:pStyle w:val="6"/>
              <w:spacing w:before="78" w:line="216" w:lineRule="auto"/>
              <w:ind w:left="147"/>
            </w:pPr>
            <w:r>
              <w:rPr>
                <w:spacing w:val="4"/>
              </w:rPr>
              <w:t>5.</w:t>
            </w:r>
            <w:r>
              <w:rPr>
                <w:spacing w:val="-16"/>
              </w:rPr>
              <w:t xml:space="preserve"> </w:t>
            </w:r>
            <w:r>
              <w:rPr>
                <w:spacing w:val="4"/>
              </w:rPr>
              <w:t>电动卷帘门：1个。采用钢质材料，颜色区别于房体，输入电压220V,功率200W</w:t>
            </w:r>
          </w:p>
        </w:tc>
      </w:tr>
      <w:tr w14:paraId="612F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32" w:type="dxa"/>
            <w:vAlign w:val="top"/>
          </w:tcPr>
          <w:p w14:paraId="22EF5983">
            <w:pPr>
              <w:rPr>
                <w:rFonts w:ascii="Arial"/>
                <w:sz w:val="21"/>
              </w:rPr>
            </w:pPr>
          </w:p>
        </w:tc>
        <w:tc>
          <w:tcPr>
            <w:tcW w:w="9096" w:type="dxa"/>
            <w:vAlign w:val="top"/>
          </w:tcPr>
          <w:p w14:paraId="4504DF45">
            <w:pPr>
              <w:pStyle w:val="6"/>
              <w:spacing w:before="122" w:line="205" w:lineRule="auto"/>
              <w:ind w:left="140"/>
            </w:pPr>
            <w:r>
              <w:rPr>
                <w:spacing w:val="1"/>
              </w:rPr>
              <w:t>6.排风扇数量：1个。</w:t>
            </w:r>
          </w:p>
        </w:tc>
      </w:tr>
    </w:tbl>
    <w:p w14:paraId="7D9DFD4E">
      <w:pPr>
        <w:rPr>
          <w:rFonts w:ascii="Arial"/>
          <w:sz w:val="21"/>
        </w:rPr>
      </w:pPr>
    </w:p>
    <w:p w14:paraId="2179D188">
      <w:pPr>
        <w:rPr>
          <w:rFonts w:ascii="Arial" w:hAnsi="Arial" w:eastAsia="Arial" w:cs="Arial"/>
          <w:sz w:val="21"/>
          <w:szCs w:val="21"/>
        </w:rPr>
        <w:sectPr>
          <w:footerReference r:id="rId13" w:type="default"/>
          <w:pgSz w:w="11910" w:h="16850"/>
          <w:pgMar w:top="1432" w:right="1192" w:bottom="996" w:left="883" w:header="0" w:footer="685" w:gutter="0"/>
          <w:cols w:space="720" w:num="1"/>
        </w:sectPr>
      </w:pPr>
    </w:p>
    <w:p w14:paraId="03324401">
      <w:pPr>
        <w:spacing w:line="28" w:lineRule="auto"/>
        <w:rPr>
          <w:rFonts w:ascii="Arial"/>
          <w:sz w:val="2"/>
        </w:rPr>
      </w:pPr>
    </w:p>
    <w:tbl>
      <w:tblPr>
        <w:tblStyle w:val="5"/>
        <w:tblW w:w="9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9108"/>
      </w:tblGrid>
      <w:tr w14:paraId="7F60D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Align w:val="top"/>
          </w:tcPr>
          <w:p w14:paraId="31BE8374">
            <w:pPr>
              <w:pStyle w:val="6"/>
              <w:spacing w:before="215" w:line="221" w:lineRule="auto"/>
              <w:ind w:left="175"/>
            </w:pPr>
            <w:r>
              <w:rPr>
                <w:b/>
                <w:bCs/>
                <w:spacing w:val="-9"/>
              </w:rPr>
              <w:t>名称</w:t>
            </w:r>
          </w:p>
        </w:tc>
        <w:tc>
          <w:tcPr>
            <w:tcW w:w="9108" w:type="dxa"/>
            <w:vAlign w:val="top"/>
          </w:tcPr>
          <w:p w14:paraId="17FFABCF">
            <w:pPr>
              <w:pStyle w:val="6"/>
              <w:spacing w:before="205" w:line="219" w:lineRule="auto"/>
              <w:ind w:left="3073"/>
            </w:pPr>
            <w:r>
              <w:rPr>
                <w:b/>
                <w:bCs/>
                <w:spacing w:val="-9"/>
              </w:rPr>
              <w:t>参</w:t>
            </w:r>
            <w:r>
              <w:rPr>
                <w:spacing w:val="15"/>
              </w:rPr>
              <w:t xml:space="preserve">  </w:t>
            </w:r>
            <w:r>
              <w:rPr>
                <w:b/>
                <w:bCs/>
                <w:spacing w:val="-9"/>
              </w:rPr>
              <w:t>数</w:t>
            </w:r>
          </w:p>
        </w:tc>
      </w:tr>
      <w:tr w14:paraId="05D7E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32" w:type="dxa"/>
            <w:vAlign w:val="top"/>
          </w:tcPr>
          <w:p w14:paraId="62F39248">
            <w:pPr>
              <w:rPr>
                <w:rFonts w:ascii="Arial"/>
                <w:sz w:val="21"/>
              </w:rPr>
            </w:pPr>
          </w:p>
        </w:tc>
        <w:tc>
          <w:tcPr>
            <w:tcW w:w="9108" w:type="dxa"/>
            <w:vAlign w:val="top"/>
          </w:tcPr>
          <w:p w14:paraId="47FA0C00">
            <w:pPr>
              <w:pStyle w:val="6"/>
              <w:spacing w:before="83" w:line="216" w:lineRule="auto"/>
              <w:ind w:left="101"/>
            </w:pPr>
            <w:r>
              <w:rPr>
                <w:spacing w:val="9"/>
              </w:rPr>
              <w:t>400</w:t>
            </w:r>
            <w:r>
              <w:t>mm</w:t>
            </w:r>
            <w:r>
              <w:rPr>
                <w:spacing w:val="9"/>
              </w:rPr>
              <w:t>*400</w:t>
            </w:r>
            <w:r>
              <w:t>mm</w:t>
            </w:r>
            <w:r>
              <w:rPr>
                <w:spacing w:val="9"/>
              </w:rPr>
              <w:t>,输入功率20W,排风量≥1000m³/H</w:t>
            </w:r>
          </w:p>
        </w:tc>
      </w:tr>
      <w:tr w14:paraId="44700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32" w:type="dxa"/>
            <w:vAlign w:val="top"/>
          </w:tcPr>
          <w:p w14:paraId="101348E4">
            <w:pPr>
              <w:rPr>
                <w:rFonts w:ascii="Arial"/>
                <w:sz w:val="21"/>
              </w:rPr>
            </w:pPr>
          </w:p>
        </w:tc>
        <w:tc>
          <w:tcPr>
            <w:tcW w:w="9108" w:type="dxa"/>
            <w:vAlign w:val="top"/>
          </w:tcPr>
          <w:p w14:paraId="2461EF82">
            <w:pPr>
              <w:pStyle w:val="6"/>
              <w:spacing w:before="72" w:line="219" w:lineRule="auto"/>
              <w:ind w:left="120"/>
            </w:pPr>
            <w:r>
              <w:rPr>
                <w:spacing w:val="4"/>
              </w:rPr>
              <w:t>7.五孔插座：3个。</w:t>
            </w:r>
          </w:p>
          <w:p w14:paraId="01E054BB">
            <w:pPr>
              <w:spacing w:before="1" w:line="24" w:lineRule="exact"/>
              <w:ind w:left="6040"/>
            </w:pPr>
            <w:r>
              <w:drawing>
                <wp:inline distT="0" distB="0" distL="0" distR="0">
                  <wp:extent cx="13335" cy="152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2"/>
                          <a:stretch>
                            <a:fillRect/>
                          </a:stretch>
                        </pic:blipFill>
                        <pic:spPr>
                          <a:xfrm>
                            <a:off x="0" y="0"/>
                            <a:ext cx="13715" cy="15240"/>
                          </a:xfrm>
                          <a:prstGeom prst="rect">
                            <a:avLst/>
                          </a:prstGeom>
                        </pic:spPr>
                      </pic:pic>
                    </a:graphicData>
                  </a:graphic>
                </wp:inline>
              </w:drawing>
            </w:r>
          </w:p>
        </w:tc>
      </w:tr>
      <w:tr w14:paraId="3B3E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732" w:type="dxa"/>
            <w:vAlign w:val="top"/>
          </w:tcPr>
          <w:p w14:paraId="16F67300">
            <w:pPr>
              <w:rPr>
                <w:rFonts w:ascii="Arial"/>
                <w:sz w:val="21"/>
              </w:rPr>
            </w:pPr>
          </w:p>
        </w:tc>
        <w:tc>
          <w:tcPr>
            <w:tcW w:w="9108" w:type="dxa"/>
            <w:vAlign w:val="top"/>
          </w:tcPr>
          <w:p w14:paraId="02CA9619">
            <w:pPr>
              <w:pStyle w:val="6"/>
              <w:spacing w:before="139" w:line="316" w:lineRule="auto"/>
              <w:ind w:left="127" w:right="532" w:hanging="21"/>
            </w:pPr>
            <w:r>
              <w:rPr>
                <w:spacing w:val="8"/>
              </w:rPr>
              <w:t>8.高压水枪1个为确保安全高压水枪采用</w:t>
            </w:r>
            <w:r>
              <w:rPr>
                <w:spacing w:val="7"/>
              </w:rPr>
              <w:t>锂电供电，注塑盒，六合一</w:t>
            </w:r>
            <w:r>
              <w:rPr>
                <w:spacing w:val="39"/>
              </w:rPr>
              <w:t xml:space="preserve"> </w:t>
            </w:r>
            <w:r>
              <w:rPr>
                <w:spacing w:val="7"/>
              </w:rPr>
              <w:t>喷头可以</w:t>
            </w:r>
            <w:r>
              <w:rPr>
                <w:spacing w:val="-4"/>
              </w:rPr>
              <w:t>随意组合</w:t>
            </w:r>
          </w:p>
        </w:tc>
      </w:tr>
      <w:tr w14:paraId="32ACC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32" w:type="dxa"/>
            <w:vAlign w:val="top"/>
          </w:tcPr>
          <w:p w14:paraId="7CC56813">
            <w:pPr>
              <w:rPr>
                <w:rFonts w:ascii="Arial"/>
                <w:sz w:val="21"/>
              </w:rPr>
            </w:pPr>
          </w:p>
        </w:tc>
        <w:tc>
          <w:tcPr>
            <w:tcW w:w="9108" w:type="dxa"/>
            <w:vAlign w:val="top"/>
          </w:tcPr>
          <w:p w14:paraId="793B350D">
            <w:pPr>
              <w:pStyle w:val="6"/>
              <w:spacing w:before="98" w:line="216" w:lineRule="auto"/>
              <w:ind w:left="106"/>
            </w:pPr>
            <w:r>
              <w:rPr>
                <w:spacing w:val="6"/>
              </w:rPr>
              <w:t>9.灭蚊灯：1个。输入电压220V,输入功率20W,双侧防触电设计</w:t>
            </w:r>
          </w:p>
        </w:tc>
      </w:tr>
      <w:tr w14:paraId="2480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32" w:type="dxa"/>
            <w:vAlign w:val="top"/>
          </w:tcPr>
          <w:p w14:paraId="22AF7F0B">
            <w:pPr>
              <w:rPr>
                <w:rFonts w:ascii="Arial"/>
                <w:sz w:val="21"/>
              </w:rPr>
            </w:pPr>
          </w:p>
        </w:tc>
        <w:tc>
          <w:tcPr>
            <w:tcW w:w="9108" w:type="dxa"/>
            <w:vAlign w:val="top"/>
          </w:tcPr>
          <w:p w14:paraId="5A3479B9">
            <w:pPr>
              <w:pStyle w:val="6"/>
              <w:spacing w:before="103" w:line="219" w:lineRule="auto"/>
              <w:ind w:left="108"/>
            </w:pPr>
            <w:r>
              <w:rPr>
                <w:spacing w:val="-3"/>
              </w:rPr>
              <w:t>10.陶瓷拖把池一个、白色釉面，黄铜镀铬面，不锈钢波纹</w:t>
            </w:r>
            <w:r>
              <w:rPr>
                <w:spacing w:val="-4"/>
              </w:rPr>
              <w:t>管供水管，</w:t>
            </w:r>
            <w:r>
              <w:rPr>
                <w:spacing w:val="47"/>
              </w:rPr>
              <w:t xml:space="preserve"> </w:t>
            </w:r>
            <w:r>
              <w:rPr>
                <w:spacing w:val="-4"/>
              </w:rPr>
              <w:t>占地面积≤1m²</w:t>
            </w:r>
          </w:p>
        </w:tc>
      </w:tr>
    </w:tbl>
    <w:p w14:paraId="337B2D8D">
      <w:pPr>
        <w:rPr>
          <w:rFonts w:ascii="Arial"/>
          <w:sz w:val="21"/>
        </w:rPr>
      </w:pPr>
    </w:p>
    <w:p w14:paraId="4F895E6C">
      <w:pPr>
        <w:rPr>
          <w:rFonts w:ascii="Arial" w:hAnsi="Arial" w:eastAsia="Arial" w:cs="Arial"/>
          <w:sz w:val="21"/>
          <w:szCs w:val="21"/>
        </w:rPr>
        <w:sectPr>
          <w:footerReference r:id="rId14" w:type="default"/>
          <w:pgSz w:w="11910" w:h="16850"/>
          <w:pgMar w:top="1432" w:right="1130" w:bottom="1078" w:left="933" w:header="0" w:footer="766" w:gutter="0"/>
          <w:cols w:space="720" w:num="1"/>
        </w:sectPr>
      </w:pPr>
    </w:p>
    <w:p w14:paraId="618A7570">
      <w:pPr>
        <w:pStyle w:val="2"/>
        <w:spacing w:before="155" w:line="219" w:lineRule="auto"/>
        <w:ind w:left="1493"/>
        <w:outlineLvl w:val="2"/>
        <w:rPr>
          <w:sz w:val="24"/>
          <w:szCs w:val="24"/>
        </w:rPr>
      </w:pPr>
      <w:r>
        <w:rPr>
          <w:b/>
          <w:bCs/>
          <w:spacing w:val="-10"/>
          <w:sz w:val="24"/>
          <w:szCs w:val="24"/>
        </w:rPr>
        <w:t>(2)智能垃圾房基础硬化部分</w:t>
      </w:r>
    </w:p>
    <w:p w14:paraId="4FC85A04">
      <w:pPr>
        <w:spacing w:line="176" w:lineRule="exact"/>
      </w:pPr>
    </w:p>
    <w:tbl>
      <w:tblPr>
        <w:tblStyle w:val="5"/>
        <w:tblW w:w="9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857"/>
        <w:gridCol w:w="5635"/>
        <w:gridCol w:w="1056"/>
        <w:gridCol w:w="592"/>
      </w:tblGrid>
      <w:tr w14:paraId="02C1F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1012" w:type="dxa"/>
            <w:vAlign w:val="top"/>
          </w:tcPr>
          <w:p w14:paraId="16B9507F">
            <w:pPr>
              <w:spacing w:line="317" w:lineRule="auto"/>
              <w:rPr>
                <w:rFonts w:ascii="Arial"/>
                <w:sz w:val="21"/>
              </w:rPr>
            </w:pPr>
          </w:p>
          <w:p w14:paraId="75C7E862">
            <w:pPr>
              <w:pStyle w:val="6"/>
              <w:spacing w:before="78" w:line="221" w:lineRule="auto"/>
              <w:ind w:left="271"/>
            </w:pPr>
            <w:r>
              <w:rPr>
                <w:spacing w:val="-5"/>
              </w:rPr>
              <w:t>序号</w:t>
            </w:r>
          </w:p>
        </w:tc>
        <w:tc>
          <w:tcPr>
            <w:tcW w:w="857" w:type="dxa"/>
            <w:vAlign w:val="top"/>
          </w:tcPr>
          <w:p w14:paraId="2CCECE7A">
            <w:pPr>
              <w:spacing w:line="320" w:lineRule="auto"/>
              <w:rPr>
                <w:rFonts w:ascii="Arial"/>
                <w:sz w:val="21"/>
              </w:rPr>
            </w:pPr>
          </w:p>
          <w:p w14:paraId="7C27A295">
            <w:pPr>
              <w:pStyle w:val="6"/>
              <w:spacing w:before="78" w:line="221" w:lineRule="auto"/>
              <w:ind w:left="221"/>
            </w:pPr>
            <w:r>
              <w:rPr>
                <w:spacing w:val="-7"/>
              </w:rPr>
              <w:t>名称</w:t>
            </w:r>
          </w:p>
        </w:tc>
        <w:tc>
          <w:tcPr>
            <w:tcW w:w="5635" w:type="dxa"/>
            <w:vAlign w:val="top"/>
          </w:tcPr>
          <w:p w14:paraId="02630C23">
            <w:pPr>
              <w:pStyle w:val="6"/>
              <w:spacing w:before="133" w:line="220" w:lineRule="auto"/>
              <w:ind w:left="134"/>
            </w:pPr>
            <w:r>
              <w:rPr>
                <w:spacing w:val="-2"/>
              </w:rPr>
              <w:t>7投口 占地面积&gt;15</w:t>
            </w:r>
            <w:r>
              <w:rPr>
                <w:spacing w:val="103"/>
              </w:rPr>
              <w:t xml:space="preserve"> </w:t>
            </w:r>
            <w:r>
              <w:rPr>
                <w:spacing w:val="-2"/>
              </w:rPr>
              <w:t>m²</w:t>
            </w:r>
          </w:p>
          <w:p w14:paraId="4D923378">
            <w:pPr>
              <w:pStyle w:val="6"/>
              <w:spacing w:before="249" w:line="220" w:lineRule="auto"/>
              <w:ind w:left="113"/>
            </w:pPr>
            <w:r>
              <w:t>4投口 占地面积&gt;9.5</w:t>
            </w:r>
            <w:r>
              <w:rPr>
                <w:spacing w:val="103"/>
              </w:rPr>
              <w:t xml:space="preserve"> </w:t>
            </w:r>
            <w:r>
              <w:t>m²</w:t>
            </w:r>
          </w:p>
        </w:tc>
        <w:tc>
          <w:tcPr>
            <w:tcW w:w="1056" w:type="dxa"/>
            <w:vAlign w:val="top"/>
          </w:tcPr>
          <w:p w14:paraId="5CEAEAA3">
            <w:pPr>
              <w:pStyle w:val="6"/>
              <w:spacing w:before="122" w:line="219" w:lineRule="auto"/>
              <w:ind w:left="188"/>
            </w:pPr>
            <w:r>
              <w:rPr>
                <w:spacing w:val="-3"/>
              </w:rPr>
              <w:t>单个基</w:t>
            </w:r>
          </w:p>
          <w:p w14:paraId="3FB0FE46">
            <w:pPr>
              <w:pStyle w:val="6"/>
              <w:spacing w:before="264" w:line="220" w:lineRule="auto"/>
              <w:ind w:left="178"/>
            </w:pPr>
            <w:r>
              <w:rPr>
                <w:spacing w:val="-2"/>
              </w:rPr>
              <w:t>础面积</w:t>
            </w:r>
          </w:p>
        </w:tc>
        <w:tc>
          <w:tcPr>
            <w:tcW w:w="592" w:type="dxa"/>
            <w:vAlign w:val="top"/>
          </w:tcPr>
          <w:p w14:paraId="5287FD8D">
            <w:pPr>
              <w:rPr>
                <w:rFonts w:ascii="Arial"/>
                <w:sz w:val="21"/>
              </w:rPr>
            </w:pPr>
          </w:p>
        </w:tc>
      </w:tr>
      <w:tr w14:paraId="3F3D2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2" w:type="dxa"/>
            <w:tcBorders>
              <w:right w:val="nil"/>
            </w:tcBorders>
            <w:vAlign w:val="top"/>
          </w:tcPr>
          <w:p w14:paraId="6C205943">
            <w:pPr>
              <w:rPr>
                <w:rFonts w:ascii="Arial"/>
                <w:sz w:val="21"/>
              </w:rPr>
            </w:pPr>
          </w:p>
        </w:tc>
        <w:tc>
          <w:tcPr>
            <w:tcW w:w="857" w:type="dxa"/>
            <w:tcBorders>
              <w:left w:val="nil"/>
              <w:right w:val="nil"/>
            </w:tcBorders>
            <w:vAlign w:val="top"/>
          </w:tcPr>
          <w:p w14:paraId="2D53EB8A">
            <w:pPr>
              <w:rPr>
                <w:rFonts w:ascii="Arial"/>
                <w:sz w:val="21"/>
              </w:rPr>
            </w:pPr>
          </w:p>
        </w:tc>
        <w:tc>
          <w:tcPr>
            <w:tcW w:w="5635" w:type="dxa"/>
            <w:tcBorders>
              <w:left w:val="nil"/>
              <w:right w:val="nil"/>
            </w:tcBorders>
            <w:vAlign w:val="top"/>
          </w:tcPr>
          <w:p w14:paraId="7E2B87AC">
            <w:pPr>
              <w:pStyle w:val="6"/>
              <w:spacing w:before="109" w:line="219" w:lineRule="auto"/>
              <w:ind w:left="1948"/>
            </w:pPr>
            <w:r>
              <w:t>基础类型</w:t>
            </w:r>
          </w:p>
        </w:tc>
        <w:tc>
          <w:tcPr>
            <w:tcW w:w="1056" w:type="dxa"/>
            <w:tcBorders>
              <w:left w:val="nil"/>
            </w:tcBorders>
            <w:vAlign w:val="top"/>
          </w:tcPr>
          <w:p w14:paraId="45737AC5">
            <w:pPr>
              <w:rPr>
                <w:rFonts w:ascii="Arial"/>
                <w:sz w:val="21"/>
              </w:rPr>
            </w:pPr>
          </w:p>
        </w:tc>
        <w:tc>
          <w:tcPr>
            <w:tcW w:w="592" w:type="dxa"/>
            <w:vAlign w:val="top"/>
          </w:tcPr>
          <w:p w14:paraId="4048C5AB">
            <w:pPr>
              <w:rPr>
                <w:rFonts w:ascii="Arial"/>
                <w:sz w:val="21"/>
              </w:rPr>
            </w:pPr>
          </w:p>
        </w:tc>
      </w:tr>
      <w:tr w14:paraId="3795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5" w:hRule="atLeast"/>
        </w:trPr>
        <w:tc>
          <w:tcPr>
            <w:tcW w:w="1012" w:type="dxa"/>
            <w:vMerge w:val="restart"/>
            <w:tcBorders>
              <w:bottom w:val="nil"/>
            </w:tcBorders>
            <w:textDirection w:val="tbRlV"/>
            <w:vAlign w:val="top"/>
          </w:tcPr>
          <w:p w14:paraId="02DCA1CA">
            <w:pPr>
              <w:pStyle w:val="6"/>
              <w:spacing w:before="124" w:line="203" w:lineRule="auto"/>
              <w:ind w:left="4043"/>
              <w:rPr>
                <w:sz w:val="34"/>
                <w:szCs w:val="34"/>
              </w:rPr>
            </w:pPr>
            <w:r>
              <w:rPr>
                <w:sz w:val="34"/>
                <w:szCs w:val="34"/>
              </w:rPr>
              <w:t>地</w:t>
            </w:r>
            <w:r>
              <w:rPr>
                <w:spacing w:val="22"/>
                <w:sz w:val="34"/>
                <w:szCs w:val="34"/>
              </w:rPr>
              <w:t xml:space="preserve"> </w:t>
            </w:r>
            <w:r>
              <w:rPr>
                <w:sz w:val="34"/>
                <w:szCs w:val="34"/>
              </w:rPr>
              <w:t>面</w:t>
            </w:r>
            <w:r>
              <w:rPr>
                <w:spacing w:val="14"/>
                <w:sz w:val="34"/>
                <w:szCs w:val="34"/>
              </w:rPr>
              <w:t xml:space="preserve"> </w:t>
            </w:r>
            <w:r>
              <w:rPr>
                <w:sz w:val="34"/>
                <w:szCs w:val="34"/>
              </w:rPr>
              <w:t>施</w:t>
            </w:r>
            <w:r>
              <w:rPr>
                <w:spacing w:val="15"/>
                <w:sz w:val="34"/>
                <w:szCs w:val="34"/>
              </w:rPr>
              <w:t xml:space="preserve"> </w:t>
            </w:r>
            <w:r>
              <w:rPr>
                <w:sz w:val="34"/>
                <w:szCs w:val="34"/>
              </w:rPr>
              <w:t>工</w:t>
            </w:r>
          </w:p>
        </w:tc>
        <w:tc>
          <w:tcPr>
            <w:tcW w:w="857" w:type="dxa"/>
            <w:textDirection w:val="tbRlV"/>
            <w:vAlign w:val="top"/>
          </w:tcPr>
          <w:p w14:paraId="3D012DFB">
            <w:pPr>
              <w:spacing w:line="247" w:lineRule="auto"/>
              <w:rPr>
                <w:rFonts w:ascii="Arial"/>
                <w:sz w:val="21"/>
              </w:rPr>
            </w:pPr>
          </w:p>
          <w:p w14:paraId="23B66FBF">
            <w:pPr>
              <w:pStyle w:val="6"/>
              <w:spacing w:before="81" w:line="202" w:lineRule="auto"/>
              <w:ind w:left="948"/>
            </w:pPr>
            <w:r>
              <w:t>场</w:t>
            </w:r>
            <w:r>
              <w:rPr>
                <w:spacing w:val="45"/>
              </w:rPr>
              <w:t xml:space="preserve"> </w:t>
            </w:r>
            <w:r>
              <w:t>地</w:t>
            </w:r>
            <w:r>
              <w:rPr>
                <w:spacing w:val="43"/>
              </w:rPr>
              <w:t xml:space="preserve"> </w:t>
            </w:r>
            <w:r>
              <w:t>平</w:t>
            </w:r>
            <w:r>
              <w:rPr>
                <w:spacing w:val="43"/>
              </w:rPr>
              <w:t xml:space="preserve"> </w:t>
            </w:r>
            <w:r>
              <w:t>整</w:t>
            </w:r>
            <w:r>
              <w:rPr>
                <w:spacing w:val="45"/>
              </w:rPr>
              <w:t xml:space="preserve"> </w:t>
            </w:r>
            <w:r>
              <w:t>硬</w:t>
            </w:r>
            <w:r>
              <w:rPr>
                <w:spacing w:val="46"/>
              </w:rPr>
              <w:t xml:space="preserve"> </w:t>
            </w:r>
            <w:r>
              <w:t>化</w:t>
            </w:r>
          </w:p>
        </w:tc>
        <w:tc>
          <w:tcPr>
            <w:tcW w:w="5635" w:type="dxa"/>
            <w:vAlign w:val="top"/>
          </w:tcPr>
          <w:p w14:paraId="4235AD9B">
            <w:pPr>
              <w:pStyle w:val="6"/>
              <w:spacing w:before="195" w:line="220" w:lineRule="auto"/>
              <w:ind w:left="24"/>
            </w:pPr>
            <w:r>
              <w:rPr>
                <w:spacing w:val="3"/>
              </w:rPr>
              <w:t>1、原场地绿化处理、土方开挖、回填及平整：</w:t>
            </w:r>
          </w:p>
          <w:p w14:paraId="4230E49E">
            <w:pPr>
              <w:pStyle w:val="6"/>
              <w:spacing w:before="97" w:line="316" w:lineRule="auto"/>
              <w:ind w:left="12" w:right="98"/>
            </w:pPr>
            <w:r>
              <w:rPr>
                <w:spacing w:val="-1"/>
              </w:rPr>
              <w:t>原场地开挖前把原地面清扫干净，原地面是软土地面</w:t>
            </w:r>
            <w:r>
              <w:rPr>
                <w:spacing w:val="5"/>
              </w:rPr>
              <w:t>时，需下挖地面5-10</w:t>
            </w:r>
            <w:r>
              <w:t>cm</w:t>
            </w:r>
            <w:r>
              <w:rPr>
                <w:spacing w:val="5"/>
              </w:rPr>
              <w:t>,土方开挖、回填并夯实</w:t>
            </w:r>
            <w:r>
              <w:rPr>
                <w:spacing w:val="4"/>
              </w:rPr>
              <w:t>，夯</w:t>
            </w:r>
            <w:r>
              <w:rPr>
                <w:spacing w:val="1"/>
              </w:rPr>
              <w:t>实度不小于93%</w:t>
            </w:r>
            <w:r>
              <w:rPr>
                <w:spacing w:val="68"/>
              </w:rPr>
              <w:t xml:space="preserve"> </w:t>
            </w:r>
            <w:r>
              <w:rPr>
                <w:spacing w:val="1"/>
              </w:rPr>
              <w:t>;</w:t>
            </w:r>
          </w:p>
          <w:p w14:paraId="0D354058">
            <w:pPr>
              <w:pStyle w:val="6"/>
              <w:spacing w:before="68" w:line="229" w:lineRule="auto"/>
              <w:ind w:left="6" w:right="823" w:firstLine="2"/>
            </w:pPr>
            <w:r>
              <w:rPr>
                <w:spacing w:val="5"/>
              </w:rPr>
              <w:t>2、地面硬化：100</w:t>
            </w:r>
            <w:r>
              <w:t>mm</w:t>
            </w:r>
            <w:r>
              <w:rPr>
                <w:spacing w:val="5"/>
              </w:rPr>
              <w:t>厚C25混凝土；50</w:t>
            </w:r>
            <w:r>
              <w:t>mm</w:t>
            </w:r>
            <w:r>
              <w:rPr>
                <w:spacing w:val="5"/>
              </w:rPr>
              <w:t>厚级配碎石垫层；</w:t>
            </w:r>
          </w:p>
          <w:p w14:paraId="78EABF79">
            <w:pPr>
              <w:pStyle w:val="6"/>
              <w:spacing w:before="99" w:line="228" w:lineRule="auto"/>
              <w:ind w:left="7" w:right="76" w:firstLine="3"/>
            </w:pPr>
            <w:r>
              <w:rPr>
                <w:spacing w:val="6"/>
              </w:rPr>
              <w:t>3、废料外运：安装施工过程中产生的各相关部门垃</w:t>
            </w:r>
            <w:r>
              <w:rPr>
                <w:spacing w:val="5"/>
              </w:rPr>
              <w:t>圾清运要求清运、处置；</w:t>
            </w:r>
          </w:p>
          <w:p w14:paraId="7FCD528A">
            <w:pPr>
              <w:pStyle w:val="6"/>
              <w:spacing w:before="101" w:line="223" w:lineRule="auto"/>
              <w:ind w:left="44" w:right="477" w:hanging="39"/>
            </w:pPr>
            <w:r>
              <w:rPr>
                <w:spacing w:val="4"/>
              </w:rPr>
              <w:t>4、垃圾房周边环境进行修复如(绿化、地坪等 )</w:t>
            </w:r>
            <w:r>
              <w:rPr>
                <w:spacing w:val="13"/>
              </w:rPr>
              <w:t xml:space="preserve"> </w:t>
            </w:r>
            <w:r>
              <w:t>;</w:t>
            </w:r>
          </w:p>
        </w:tc>
        <w:tc>
          <w:tcPr>
            <w:tcW w:w="1056" w:type="dxa"/>
            <w:vAlign w:val="top"/>
          </w:tcPr>
          <w:p w14:paraId="0E7BB348">
            <w:pPr>
              <w:rPr>
                <w:rFonts w:ascii="Arial"/>
                <w:sz w:val="21"/>
              </w:rPr>
            </w:pPr>
          </w:p>
        </w:tc>
        <w:tc>
          <w:tcPr>
            <w:tcW w:w="592" w:type="dxa"/>
            <w:vMerge w:val="restart"/>
            <w:tcBorders>
              <w:bottom w:val="nil"/>
            </w:tcBorders>
            <w:vAlign w:val="top"/>
          </w:tcPr>
          <w:p w14:paraId="24AB6A0B">
            <w:pPr>
              <w:rPr>
                <w:rFonts w:ascii="Arial"/>
                <w:sz w:val="21"/>
              </w:rPr>
            </w:pPr>
          </w:p>
        </w:tc>
      </w:tr>
      <w:tr w14:paraId="2B466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7" w:hRule="atLeast"/>
        </w:trPr>
        <w:tc>
          <w:tcPr>
            <w:tcW w:w="1012" w:type="dxa"/>
            <w:vMerge w:val="continue"/>
            <w:tcBorders>
              <w:top w:val="nil"/>
            </w:tcBorders>
            <w:textDirection w:val="tbRlV"/>
            <w:vAlign w:val="top"/>
          </w:tcPr>
          <w:p w14:paraId="4F57D31A">
            <w:pPr>
              <w:rPr>
                <w:rFonts w:ascii="Arial"/>
                <w:sz w:val="21"/>
              </w:rPr>
            </w:pPr>
          </w:p>
        </w:tc>
        <w:tc>
          <w:tcPr>
            <w:tcW w:w="857" w:type="dxa"/>
            <w:textDirection w:val="tbRlV"/>
            <w:vAlign w:val="top"/>
          </w:tcPr>
          <w:p w14:paraId="35FFC6DD">
            <w:pPr>
              <w:spacing w:line="252" w:lineRule="auto"/>
              <w:rPr>
                <w:rFonts w:ascii="Arial"/>
                <w:sz w:val="21"/>
              </w:rPr>
            </w:pPr>
          </w:p>
          <w:p w14:paraId="0E66F2A3">
            <w:pPr>
              <w:pStyle w:val="6"/>
              <w:spacing w:before="81" w:line="201" w:lineRule="auto"/>
              <w:ind w:left="1711"/>
            </w:pPr>
            <w:r>
              <w:t>管</w:t>
            </w:r>
            <w:r>
              <w:rPr>
                <w:spacing w:val="49"/>
              </w:rPr>
              <w:t xml:space="preserve">  </w:t>
            </w:r>
            <w:r>
              <w:t>道</w:t>
            </w:r>
            <w:r>
              <w:rPr>
                <w:spacing w:val="46"/>
              </w:rPr>
              <w:t xml:space="preserve">  </w:t>
            </w:r>
            <w:r>
              <w:t>预</w:t>
            </w:r>
            <w:r>
              <w:rPr>
                <w:spacing w:val="49"/>
              </w:rPr>
              <w:t xml:space="preserve">  </w:t>
            </w:r>
            <w:r>
              <w:t>埋</w:t>
            </w:r>
          </w:p>
        </w:tc>
        <w:tc>
          <w:tcPr>
            <w:tcW w:w="5635" w:type="dxa"/>
            <w:vAlign w:val="top"/>
          </w:tcPr>
          <w:p w14:paraId="6AF06F9E">
            <w:pPr>
              <w:pStyle w:val="6"/>
              <w:spacing w:before="247" w:line="308" w:lineRule="auto"/>
              <w:ind w:left="7" w:right="143" w:firstLine="16"/>
            </w:pPr>
            <w:r>
              <w:rPr>
                <w:spacing w:val="8"/>
              </w:rPr>
              <w:t>1、从采购单位指定地点至垃圾房所有给水、排水</w:t>
            </w:r>
            <w:r>
              <w:rPr>
                <w:spacing w:val="3"/>
              </w:rPr>
              <w:t xml:space="preserve">  </w:t>
            </w:r>
            <w:r>
              <w:rPr>
                <w:spacing w:val="9"/>
              </w:rPr>
              <w:t>、强弱电等管道管线及接入时必要改造、接入点留</w:t>
            </w:r>
            <w:r>
              <w:rPr>
                <w:spacing w:val="8"/>
              </w:rPr>
              <w:t>设、管道管线敷设，管沟土方开挖、布管、恢复；</w:t>
            </w:r>
            <w:r>
              <w:rPr>
                <w:spacing w:val="9"/>
              </w:rPr>
              <w:t>保证投放站给水、给电、污水系统正常运行；管道</w:t>
            </w:r>
            <w:r>
              <w:rPr>
                <w:spacing w:val="2"/>
              </w:rPr>
              <w:t>管线实际长度根据现场情况确定。</w:t>
            </w:r>
          </w:p>
          <w:p w14:paraId="3FCA3968">
            <w:pPr>
              <w:pStyle w:val="6"/>
              <w:spacing w:before="122" w:line="218" w:lineRule="auto"/>
              <w:ind w:left="120"/>
            </w:pPr>
            <w:r>
              <w:rPr>
                <w:spacing w:val="-2"/>
              </w:rPr>
              <w:t>2、材料要求：</w:t>
            </w:r>
          </w:p>
          <w:p w14:paraId="115F4BB8">
            <w:pPr>
              <w:pStyle w:val="6"/>
              <w:spacing w:before="1" w:line="218" w:lineRule="auto"/>
              <w:ind w:left="121" w:right="95" w:firstLine="249"/>
            </w:pPr>
            <w:r>
              <w:rPr>
                <w:spacing w:val="5"/>
              </w:rPr>
              <w:t>给水管及保温：</w:t>
            </w:r>
            <w:r>
              <w:t>DN</w:t>
            </w:r>
            <w:r>
              <w:rPr>
                <w:spacing w:val="5"/>
              </w:rPr>
              <w:t xml:space="preserve">25 </w:t>
            </w:r>
            <w:r>
              <w:t>PP</w:t>
            </w:r>
            <w:r>
              <w:rPr>
                <w:spacing w:val="5"/>
              </w:rPr>
              <w:t>-R给水管，长度约50米</w:t>
            </w:r>
            <w:r>
              <w:rPr>
                <w:spacing w:val="1"/>
              </w:rPr>
              <w:t xml:space="preserve">  </w:t>
            </w:r>
            <w:r>
              <w:rPr>
                <w:spacing w:val="4"/>
              </w:rPr>
              <w:t>；污水管：</w:t>
            </w:r>
            <w:r>
              <w:t>DN</w:t>
            </w:r>
            <w:r>
              <w:rPr>
                <w:spacing w:val="4"/>
              </w:rPr>
              <w:t xml:space="preserve">  150双壁波纹管，长度约20米；强</w:t>
            </w:r>
            <w:r>
              <w:rPr>
                <w:spacing w:val="6"/>
              </w:rPr>
              <w:t>弱电管道及手孔井：</w:t>
            </w:r>
            <w:r>
              <w:t>DN</w:t>
            </w:r>
            <w:r>
              <w:rPr>
                <w:spacing w:val="6"/>
              </w:rPr>
              <w:t xml:space="preserve">32 </w:t>
            </w:r>
            <w:r>
              <w:t>PVC</w:t>
            </w:r>
            <w:r>
              <w:rPr>
                <w:spacing w:val="6"/>
              </w:rPr>
              <w:t>穿线管，长度约50米</w:t>
            </w:r>
            <w:r>
              <w:t xml:space="preserve"> </w:t>
            </w:r>
            <w:r>
              <w:rPr>
                <w:spacing w:val="6"/>
              </w:rPr>
              <w:t>；水、电计量表各1只(含必要的开通费用)</w:t>
            </w:r>
          </w:p>
        </w:tc>
        <w:tc>
          <w:tcPr>
            <w:tcW w:w="1056" w:type="dxa"/>
            <w:vAlign w:val="top"/>
          </w:tcPr>
          <w:p w14:paraId="70EEFEED">
            <w:pPr>
              <w:spacing w:line="255" w:lineRule="auto"/>
              <w:rPr>
                <w:rFonts w:ascii="Arial"/>
                <w:sz w:val="21"/>
              </w:rPr>
            </w:pPr>
          </w:p>
          <w:p w14:paraId="7B990477">
            <w:pPr>
              <w:spacing w:line="255" w:lineRule="auto"/>
              <w:rPr>
                <w:rFonts w:ascii="Arial"/>
                <w:sz w:val="21"/>
              </w:rPr>
            </w:pPr>
          </w:p>
          <w:p w14:paraId="3C8399FD">
            <w:pPr>
              <w:spacing w:line="255" w:lineRule="auto"/>
              <w:rPr>
                <w:rFonts w:ascii="Arial"/>
                <w:sz w:val="21"/>
              </w:rPr>
            </w:pPr>
          </w:p>
          <w:p w14:paraId="306E922B">
            <w:pPr>
              <w:spacing w:line="255" w:lineRule="auto"/>
              <w:rPr>
                <w:rFonts w:ascii="Arial"/>
                <w:sz w:val="21"/>
              </w:rPr>
            </w:pPr>
          </w:p>
          <w:p w14:paraId="166D48B3">
            <w:pPr>
              <w:spacing w:line="255" w:lineRule="auto"/>
              <w:rPr>
                <w:rFonts w:ascii="Arial"/>
                <w:sz w:val="21"/>
              </w:rPr>
            </w:pPr>
          </w:p>
          <w:p w14:paraId="7A711AD6">
            <w:pPr>
              <w:spacing w:line="255" w:lineRule="auto"/>
              <w:rPr>
                <w:rFonts w:ascii="Arial"/>
                <w:sz w:val="21"/>
              </w:rPr>
            </w:pPr>
          </w:p>
          <w:p w14:paraId="62794344">
            <w:pPr>
              <w:spacing w:line="255" w:lineRule="auto"/>
              <w:rPr>
                <w:rFonts w:ascii="Arial"/>
                <w:sz w:val="21"/>
              </w:rPr>
            </w:pPr>
          </w:p>
          <w:p w14:paraId="5868C50D">
            <w:pPr>
              <w:spacing w:line="255" w:lineRule="auto"/>
              <w:rPr>
                <w:rFonts w:ascii="Arial"/>
                <w:sz w:val="21"/>
              </w:rPr>
            </w:pPr>
          </w:p>
          <w:p w14:paraId="54C7A182">
            <w:pPr>
              <w:spacing w:line="256" w:lineRule="auto"/>
              <w:rPr>
                <w:rFonts w:ascii="Arial"/>
                <w:sz w:val="21"/>
              </w:rPr>
            </w:pPr>
          </w:p>
          <w:p w14:paraId="0A1F4F07">
            <w:pPr>
              <w:spacing w:line="256" w:lineRule="auto"/>
              <w:rPr>
                <w:rFonts w:ascii="Arial"/>
                <w:sz w:val="21"/>
              </w:rPr>
            </w:pPr>
          </w:p>
          <w:p w14:paraId="11B8A06B">
            <w:pPr>
              <w:pStyle w:val="6"/>
              <w:spacing w:before="78" w:line="220" w:lineRule="auto"/>
              <w:ind w:left="425"/>
            </w:pPr>
            <w:r>
              <w:rPr>
                <w:spacing w:val="-14"/>
              </w:rPr>
              <w:t>1项</w:t>
            </w:r>
          </w:p>
        </w:tc>
        <w:tc>
          <w:tcPr>
            <w:tcW w:w="592" w:type="dxa"/>
            <w:vMerge w:val="continue"/>
            <w:tcBorders>
              <w:top w:val="nil"/>
            </w:tcBorders>
            <w:vAlign w:val="top"/>
          </w:tcPr>
          <w:p w14:paraId="4DF065B8">
            <w:pPr>
              <w:rPr>
                <w:rFonts w:ascii="Arial"/>
                <w:sz w:val="21"/>
              </w:rPr>
            </w:pPr>
          </w:p>
        </w:tc>
      </w:tr>
    </w:tbl>
    <w:p w14:paraId="2407EA08">
      <w:pPr>
        <w:rPr>
          <w:rFonts w:ascii="Arial"/>
          <w:sz w:val="21"/>
        </w:rPr>
      </w:pPr>
    </w:p>
    <w:p w14:paraId="6724463C">
      <w:pPr>
        <w:rPr>
          <w:rFonts w:ascii="Arial" w:hAnsi="Arial" w:eastAsia="Arial" w:cs="Arial"/>
          <w:sz w:val="21"/>
          <w:szCs w:val="21"/>
        </w:rPr>
        <w:sectPr>
          <w:footerReference r:id="rId15" w:type="default"/>
          <w:pgSz w:w="11910" w:h="16850"/>
          <w:pgMar w:top="1432" w:right="1539" w:bottom="982" w:left="1212" w:header="0" w:footer="669" w:gutter="0"/>
          <w:cols w:space="720" w:num="1"/>
        </w:sectPr>
      </w:pPr>
    </w:p>
    <w:p w14:paraId="4384D217">
      <w:pPr>
        <w:pStyle w:val="2"/>
        <w:spacing w:before="146" w:line="219" w:lineRule="auto"/>
        <w:ind w:left="739"/>
        <w:rPr>
          <w:sz w:val="24"/>
          <w:szCs w:val="24"/>
        </w:rPr>
      </w:pPr>
      <w:r>
        <w:rPr>
          <w:spacing w:val="-4"/>
          <w:sz w:val="24"/>
          <w:szCs w:val="24"/>
        </w:rPr>
        <w:t>(3)设备端硬件要求</w:t>
      </w:r>
    </w:p>
    <w:p w14:paraId="4A97F086">
      <w:pPr>
        <w:spacing w:before="21"/>
      </w:pPr>
    </w:p>
    <w:p w14:paraId="6DFF948B">
      <w:pPr>
        <w:spacing w:before="20"/>
      </w:pPr>
    </w:p>
    <w:tbl>
      <w:tblPr>
        <w:tblStyle w:val="5"/>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99"/>
        <w:gridCol w:w="806"/>
        <w:gridCol w:w="1046"/>
        <w:gridCol w:w="4260"/>
        <w:gridCol w:w="2368"/>
      </w:tblGrid>
      <w:tr w14:paraId="71CC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872" w:type="dxa"/>
            <w:vAlign w:val="top"/>
          </w:tcPr>
          <w:p w14:paraId="2846BBEF">
            <w:pPr>
              <w:pStyle w:val="6"/>
              <w:spacing w:before="100" w:line="228" w:lineRule="auto"/>
              <w:ind w:left="208"/>
            </w:pPr>
            <w:r>
              <w:rPr>
                <w:b/>
                <w:bCs/>
              </w:rPr>
              <w:t>实质</w:t>
            </w:r>
          </w:p>
          <w:p w14:paraId="6581952B">
            <w:pPr>
              <w:pStyle w:val="6"/>
              <w:spacing w:before="57" w:line="228" w:lineRule="auto"/>
              <w:ind w:left="200"/>
            </w:pPr>
            <w:r>
              <w:rPr>
                <w:b/>
                <w:bCs/>
                <w:spacing w:val="2"/>
              </w:rPr>
              <w:t>性指</w:t>
            </w:r>
          </w:p>
          <w:p w14:paraId="1443FD9A">
            <w:pPr>
              <w:pStyle w:val="6"/>
              <w:spacing w:before="76" w:line="223" w:lineRule="auto"/>
              <w:ind w:left="321"/>
            </w:pPr>
            <w:r>
              <w:t>标</w:t>
            </w:r>
          </w:p>
        </w:tc>
        <w:tc>
          <w:tcPr>
            <w:tcW w:w="799" w:type="dxa"/>
            <w:vAlign w:val="top"/>
          </w:tcPr>
          <w:p w14:paraId="23807ED3">
            <w:pPr>
              <w:pStyle w:val="6"/>
              <w:spacing w:before="318" w:line="290" w:lineRule="auto"/>
              <w:ind w:left="151" w:right="150" w:hanging="4"/>
            </w:pPr>
            <w:r>
              <w:rPr>
                <w:spacing w:val="8"/>
              </w:rPr>
              <w:t>重要</w:t>
            </w:r>
            <w:r>
              <w:rPr>
                <w:spacing w:val="5"/>
              </w:rPr>
              <w:t>指标</w:t>
            </w:r>
          </w:p>
        </w:tc>
        <w:tc>
          <w:tcPr>
            <w:tcW w:w="806" w:type="dxa"/>
            <w:vAlign w:val="top"/>
          </w:tcPr>
          <w:p w14:paraId="5D27A756">
            <w:pPr>
              <w:pStyle w:val="6"/>
              <w:spacing w:before="315" w:line="292" w:lineRule="auto"/>
              <w:ind w:left="157" w:right="152" w:firstLine="1"/>
            </w:pPr>
            <w:r>
              <w:rPr>
                <w:spacing w:val="5"/>
              </w:rPr>
              <w:t>一般指标</w:t>
            </w:r>
          </w:p>
        </w:tc>
        <w:tc>
          <w:tcPr>
            <w:tcW w:w="5306" w:type="dxa"/>
            <w:gridSpan w:val="2"/>
            <w:vAlign w:val="top"/>
          </w:tcPr>
          <w:p w14:paraId="5DE986F1">
            <w:pPr>
              <w:spacing w:line="411" w:lineRule="auto"/>
              <w:rPr>
                <w:rFonts w:ascii="Arial"/>
                <w:sz w:val="21"/>
              </w:rPr>
            </w:pPr>
          </w:p>
          <w:p w14:paraId="17E4F0C9">
            <w:pPr>
              <w:pStyle w:val="6"/>
              <w:spacing w:before="78" w:line="228" w:lineRule="auto"/>
              <w:ind w:left="2208"/>
            </w:pPr>
            <w:r>
              <w:rPr>
                <w:b/>
                <w:bCs/>
                <w:spacing w:val="6"/>
              </w:rPr>
              <w:t>功能要求</w:t>
            </w:r>
          </w:p>
        </w:tc>
        <w:tc>
          <w:tcPr>
            <w:tcW w:w="2368" w:type="dxa"/>
            <w:vAlign w:val="top"/>
          </w:tcPr>
          <w:p w14:paraId="2CF35DEB">
            <w:pPr>
              <w:spacing w:line="401" w:lineRule="auto"/>
              <w:rPr>
                <w:rFonts w:ascii="Arial"/>
                <w:sz w:val="21"/>
              </w:rPr>
            </w:pPr>
          </w:p>
          <w:p w14:paraId="6AC6FE01">
            <w:pPr>
              <w:pStyle w:val="6"/>
              <w:spacing w:before="78" w:line="226" w:lineRule="auto"/>
              <w:ind w:left="507"/>
            </w:pPr>
            <w:r>
              <w:rPr>
                <w:b/>
                <w:bCs/>
                <w:spacing w:val="12"/>
              </w:rPr>
              <w:t>证明材料要求</w:t>
            </w:r>
          </w:p>
        </w:tc>
      </w:tr>
      <w:tr w14:paraId="292F6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3" w:hRule="atLeast"/>
        </w:trPr>
        <w:tc>
          <w:tcPr>
            <w:tcW w:w="872" w:type="dxa"/>
            <w:vAlign w:val="top"/>
          </w:tcPr>
          <w:p w14:paraId="0C77C5C0">
            <w:pPr>
              <w:spacing w:line="245" w:lineRule="auto"/>
              <w:rPr>
                <w:rFonts w:ascii="Arial"/>
                <w:sz w:val="21"/>
              </w:rPr>
            </w:pPr>
          </w:p>
          <w:p w14:paraId="612C2E9B">
            <w:pPr>
              <w:spacing w:line="245" w:lineRule="auto"/>
              <w:rPr>
                <w:rFonts w:ascii="Arial"/>
                <w:sz w:val="21"/>
              </w:rPr>
            </w:pPr>
          </w:p>
          <w:p w14:paraId="7BBC8768">
            <w:pPr>
              <w:spacing w:line="245" w:lineRule="auto"/>
              <w:rPr>
                <w:rFonts w:ascii="Arial"/>
                <w:sz w:val="21"/>
              </w:rPr>
            </w:pPr>
          </w:p>
          <w:p w14:paraId="6075E441">
            <w:pPr>
              <w:spacing w:line="245" w:lineRule="auto"/>
              <w:rPr>
                <w:rFonts w:ascii="Arial"/>
                <w:sz w:val="21"/>
              </w:rPr>
            </w:pPr>
          </w:p>
          <w:p w14:paraId="7D62830E">
            <w:pPr>
              <w:spacing w:line="245" w:lineRule="auto"/>
              <w:rPr>
                <w:rFonts w:ascii="Arial"/>
                <w:sz w:val="21"/>
              </w:rPr>
            </w:pPr>
          </w:p>
          <w:p w14:paraId="60660E27">
            <w:pPr>
              <w:spacing w:line="245" w:lineRule="auto"/>
              <w:rPr>
                <w:rFonts w:ascii="Arial"/>
                <w:sz w:val="21"/>
              </w:rPr>
            </w:pPr>
          </w:p>
          <w:p w14:paraId="3E1E8C2A">
            <w:pPr>
              <w:spacing w:line="245" w:lineRule="auto"/>
              <w:rPr>
                <w:rFonts w:ascii="Arial"/>
                <w:sz w:val="21"/>
              </w:rPr>
            </w:pPr>
          </w:p>
          <w:p w14:paraId="1D41D563">
            <w:pPr>
              <w:spacing w:line="245" w:lineRule="auto"/>
              <w:rPr>
                <w:rFonts w:ascii="Arial"/>
                <w:sz w:val="21"/>
              </w:rPr>
            </w:pPr>
          </w:p>
          <w:p w14:paraId="0599CD13">
            <w:pPr>
              <w:spacing w:line="245" w:lineRule="auto"/>
              <w:rPr>
                <w:rFonts w:ascii="Arial"/>
                <w:sz w:val="21"/>
              </w:rPr>
            </w:pPr>
          </w:p>
          <w:p w14:paraId="36E5D576">
            <w:pPr>
              <w:spacing w:line="245" w:lineRule="auto"/>
              <w:rPr>
                <w:rFonts w:ascii="Arial"/>
                <w:sz w:val="21"/>
              </w:rPr>
            </w:pPr>
          </w:p>
          <w:p w14:paraId="67D0770D">
            <w:pPr>
              <w:spacing w:line="245" w:lineRule="auto"/>
              <w:rPr>
                <w:rFonts w:ascii="Arial"/>
                <w:sz w:val="21"/>
              </w:rPr>
            </w:pPr>
          </w:p>
          <w:p w14:paraId="47ED3796">
            <w:pPr>
              <w:spacing w:line="245" w:lineRule="auto"/>
              <w:rPr>
                <w:rFonts w:ascii="Arial"/>
                <w:sz w:val="21"/>
              </w:rPr>
            </w:pPr>
          </w:p>
          <w:p w14:paraId="333BE01A">
            <w:pPr>
              <w:spacing w:line="245" w:lineRule="auto"/>
              <w:rPr>
                <w:rFonts w:ascii="Arial"/>
                <w:sz w:val="21"/>
              </w:rPr>
            </w:pPr>
          </w:p>
          <w:p w14:paraId="0F326A8C">
            <w:pPr>
              <w:spacing w:line="245" w:lineRule="auto"/>
              <w:rPr>
                <w:rFonts w:ascii="Arial"/>
                <w:sz w:val="21"/>
              </w:rPr>
            </w:pPr>
          </w:p>
          <w:p w14:paraId="6440BE0A">
            <w:pPr>
              <w:spacing w:line="245" w:lineRule="auto"/>
              <w:rPr>
                <w:rFonts w:ascii="Arial"/>
                <w:sz w:val="21"/>
              </w:rPr>
            </w:pPr>
          </w:p>
          <w:p w14:paraId="368341AF">
            <w:pPr>
              <w:spacing w:line="245" w:lineRule="auto"/>
              <w:rPr>
                <w:rFonts w:ascii="Arial"/>
                <w:sz w:val="21"/>
              </w:rPr>
            </w:pPr>
          </w:p>
          <w:p w14:paraId="4CA9A3D4">
            <w:pPr>
              <w:spacing w:line="245" w:lineRule="auto"/>
              <w:rPr>
                <w:rFonts w:ascii="Arial"/>
                <w:sz w:val="21"/>
              </w:rPr>
            </w:pPr>
          </w:p>
          <w:p w14:paraId="7B686530">
            <w:pPr>
              <w:spacing w:line="245" w:lineRule="auto"/>
              <w:rPr>
                <w:rFonts w:ascii="Arial"/>
                <w:sz w:val="21"/>
              </w:rPr>
            </w:pPr>
          </w:p>
          <w:p w14:paraId="17500C4E">
            <w:pPr>
              <w:spacing w:line="245" w:lineRule="auto"/>
              <w:rPr>
                <w:rFonts w:ascii="Arial"/>
                <w:sz w:val="21"/>
              </w:rPr>
            </w:pPr>
          </w:p>
          <w:p w14:paraId="509DF3CE">
            <w:pPr>
              <w:spacing w:line="245" w:lineRule="auto"/>
              <w:rPr>
                <w:rFonts w:ascii="Arial"/>
                <w:sz w:val="21"/>
              </w:rPr>
            </w:pPr>
          </w:p>
          <w:p w14:paraId="6305FE73">
            <w:pPr>
              <w:spacing w:line="246" w:lineRule="auto"/>
              <w:rPr>
                <w:rFonts w:ascii="Arial"/>
                <w:sz w:val="21"/>
              </w:rPr>
            </w:pPr>
          </w:p>
          <w:p w14:paraId="2F303E9A">
            <w:pPr>
              <w:pStyle w:val="6"/>
              <w:spacing w:before="78" w:line="322" w:lineRule="exact"/>
              <w:ind w:left="291"/>
            </w:pPr>
            <w:r>
              <w:rPr>
                <w:position w:val="1"/>
              </w:rPr>
              <w:t>※</w:t>
            </w:r>
          </w:p>
        </w:tc>
        <w:tc>
          <w:tcPr>
            <w:tcW w:w="799" w:type="dxa"/>
            <w:vAlign w:val="top"/>
          </w:tcPr>
          <w:p w14:paraId="6FCEA254">
            <w:pPr>
              <w:rPr>
                <w:rFonts w:ascii="Arial"/>
                <w:sz w:val="21"/>
              </w:rPr>
            </w:pPr>
          </w:p>
        </w:tc>
        <w:tc>
          <w:tcPr>
            <w:tcW w:w="806" w:type="dxa"/>
            <w:vAlign w:val="top"/>
          </w:tcPr>
          <w:p w14:paraId="3FFF10AD">
            <w:pPr>
              <w:rPr>
                <w:rFonts w:ascii="Arial"/>
                <w:sz w:val="21"/>
              </w:rPr>
            </w:pPr>
          </w:p>
        </w:tc>
        <w:tc>
          <w:tcPr>
            <w:tcW w:w="1046" w:type="dxa"/>
            <w:vAlign w:val="top"/>
          </w:tcPr>
          <w:p w14:paraId="5BFE2056">
            <w:pPr>
              <w:spacing w:line="251" w:lineRule="auto"/>
              <w:rPr>
                <w:rFonts w:ascii="Arial"/>
                <w:sz w:val="21"/>
              </w:rPr>
            </w:pPr>
          </w:p>
          <w:p w14:paraId="4ED21B37">
            <w:pPr>
              <w:spacing w:line="251" w:lineRule="auto"/>
              <w:rPr>
                <w:rFonts w:ascii="Arial"/>
                <w:sz w:val="21"/>
              </w:rPr>
            </w:pPr>
          </w:p>
          <w:p w14:paraId="644EE387">
            <w:pPr>
              <w:spacing w:line="251" w:lineRule="auto"/>
              <w:rPr>
                <w:rFonts w:ascii="Arial"/>
                <w:sz w:val="21"/>
              </w:rPr>
            </w:pPr>
          </w:p>
          <w:p w14:paraId="39A607AA">
            <w:pPr>
              <w:spacing w:line="251" w:lineRule="auto"/>
              <w:rPr>
                <w:rFonts w:ascii="Arial"/>
                <w:sz w:val="21"/>
              </w:rPr>
            </w:pPr>
          </w:p>
          <w:p w14:paraId="1904A38E">
            <w:pPr>
              <w:spacing w:line="251" w:lineRule="auto"/>
              <w:rPr>
                <w:rFonts w:ascii="Arial"/>
                <w:sz w:val="21"/>
              </w:rPr>
            </w:pPr>
          </w:p>
          <w:p w14:paraId="03C98E45">
            <w:pPr>
              <w:spacing w:line="251" w:lineRule="auto"/>
              <w:rPr>
                <w:rFonts w:ascii="Arial"/>
                <w:sz w:val="21"/>
              </w:rPr>
            </w:pPr>
          </w:p>
          <w:p w14:paraId="734E72B6">
            <w:pPr>
              <w:spacing w:line="251" w:lineRule="auto"/>
              <w:rPr>
                <w:rFonts w:ascii="Arial"/>
                <w:sz w:val="21"/>
              </w:rPr>
            </w:pPr>
          </w:p>
          <w:p w14:paraId="4266FD10">
            <w:pPr>
              <w:spacing w:line="251" w:lineRule="auto"/>
              <w:rPr>
                <w:rFonts w:ascii="Arial"/>
                <w:sz w:val="21"/>
              </w:rPr>
            </w:pPr>
          </w:p>
          <w:p w14:paraId="1DD90B39">
            <w:pPr>
              <w:spacing w:line="251" w:lineRule="auto"/>
              <w:rPr>
                <w:rFonts w:ascii="Arial"/>
                <w:sz w:val="21"/>
              </w:rPr>
            </w:pPr>
          </w:p>
          <w:p w14:paraId="7124099A">
            <w:pPr>
              <w:spacing w:line="251" w:lineRule="auto"/>
              <w:rPr>
                <w:rFonts w:ascii="Arial"/>
                <w:sz w:val="21"/>
              </w:rPr>
            </w:pPr>
          </w:p>
          <w:p w14:paraId="12BCD894">
            <w:pPr>
              <w:spacing w:line="251" w:lineRule="auto"/>
              <w:rPr>
                <w:rFonts w:ascii="Arial"/>
                <w:sz w:val="21"/>
              </w:rPr>
            </w:pPr>
          </w:p>
          <w:p w14:paraId="001E65BF">
            <w:pPr>
              <w:spacing w:line="251" w:lineRule="auto"/>
              <w:rPr>
                <w:rFonts w:ascii="Arial"/>
                <w:sz w:val="21"/>
              </w:rPr>
            </w:pPr>
          </w:p>
          <w:p w14:paraId="60CF889B">
            <w:pPr>
              <w:spacing w:line="251" w:lineRule="auto"/>
              <w:rPr>
                <w:rFonts w:ascii="Arial"/>
                <w:sz w:val="21"/>
              </w:rPr>
            </w:pPr>
          </w:p>
          <w:p w14:paraId="7293AB41">
            <w:pPr>
              <w:spacing w:line="251" w:lineRule="auto"/>
              <w:rPr>
                <w:rFonts w:ascii="Arial"/>
                <w:sz w:val="21"/>
              </w:rPr>
            </w:pPr>
          </w:p>
          <w:p w14:paraId="2DB16BCB">
            <w:pPr>
              <w:spacing w:line="251" w:lineRule="auto"/>
              <w:rPr>
                <w:rFonts w:ascii="Arial"/>
                <w:sz w:val="21"/>
              </w:rPr>
            </w:pPr>
          </w:p>
          <w:p w14:paraId="3715852F">
            <w:pPr>
              <w:spacing w:line="251" w:lineRule="auto"/>
              <w:rPr>
                <w:rFonts w:ascii="Arial"/>
                <w:sz w:val="21"/>
              </w:rPr>
            </w:pPr>
          </w:p>
          <w:p w14:paraId="4B8DCD50">
            <w:pPr>
              <w:spacing w:line="251" w:lineRule="auto"/>
              <w:rPr>
                <w:rFonts w:ascii="Arial"/>
                <w:sz w:val="21"/>
              </w:rPr>
            </w:pPr>
          </w:p>
          <w:p w14:paraId="33B8FB6F">
            <w:pPr>
              <w:spacing w:line="251" w:lineRule="auto"/>
              <w:rPr>
                <w:rFonts w:ascii="Arial"/>
                <w:sz w:val="21"/>
              </w:rPr>
            </w:pPr>
          </w:p>
          <w:p w14:paraId="6070A48A">
            <w:pPr>
              <w:spacing w:line="251" w:lineRule="auto"/>
              <w:rPr>
                <w:rFonts w:ascii="Arial"/>
                <w:sz w:val="21"/>
              </w:rPr>
            </w:pPr>
          </w:p>
          <w:p w14:paraId="6D46D3D9">
            <w:pPr>
              <w:spacing w:line="252" w:lineRule="auto"/>
              <w:rPr>
                <w:rFonts w:ascii="Arial"/>
                <w:sz w:val="21"/>
              </w:rPr>
            </w:pPr>
          </w:p>
          <w:p w14:paraId="382B38FE">
            <w:pPr>
              <w:pStyle w:val="6"/>
              <w:spacing w:before="78" w:line="290" w:lineRule="auto"/>
              <w:ind w:left="127" w:right="106" w:firstLine="83"/>
              <w:jc w:val="both"/>
            </w:pPr>
            <w:r>
              <w:rPr>
                <w:spacing w:val="1"/>
              </w:rPr>
              <w:t>中控系</w:t>
            </w:r>
            <w:r>
              <w:rPr>
                <w:spacing w:val="23"/>
              </w:rPr>
              <w:t>统电脑</w:t>
            </w:r>
            <w:r>
              <w:rPr>
                <w:spacing w:val="7"/>
              </w:rPr>
              <w:t>主板</w:t>
            </w:r>
          </w:p>
        </w:tc>
        <w:tc>
          <w:tcPr>
            <w:tcW w:w="4260" w:type="dxa"/>
            <w:vAlign w:val="top"/>
          </w:tcPr>
          <w:p w14:paraId="07F7DF59">
            <w:pPr>
              <w:pStyle w:val="6"/>
              <w:spacing w:before="225" w:line="193" w:lineRule="auto"/>
              <w:ind w:left="5" w:firstLine="66"/>
              <w:rPr>
                <w:sz w:val="22"/>
                <w:szCs w:val="22"/>
              </w:rPr>
            </w:pPr>
            <w:r>
              <w:rPr>
                <w:spacing w:val="-5"/>
                <w:sz w:val="22"/>
                <w:szCs w:val="22"/>
              </w:rPr>
              <w:t xml:space="preserve">1、CPU </w:t>
            </w:r>
            <w:r>
              <w:rPr>
                <w:rFonts w:ascii="微软雅黑" w:hAnsi="微软雅黑" w:eastAsia="微软雅黑" w:cs="微软雅黑"/>
                <w:spacing w:val="-5"/>
                <w:sz w:val="22"/>
                <w:szCs w:val="22"/>
              </w:rPr>
              <w:t>大小核架构 ： 四核</w:t>
            </w:r>
            <w:r>
              <w:rPr>
                <w:rFonts w:ascii="微软雅黑" w:hAnsi="微软雅黑" w:eastAsia="微软雅黑" w:cs="微软雅黑"/>
                <w:spacing w:val="67"/>
                <w:sz w:val="22"/>
                <w:szCs w:val="22"/>
              </w:rPr>
              <w:t xml:space="preserve"> </w:t>
            </w:r>
            <w:r>
              <w:rPr>
                <w:spacing w:val="-5"/>
                <w:sz w:val="22"/>
                <w:szCs w:val="22"/>
              </w:rPr>
              <w:t>2.4GHz Cortex-</w:t>
            </w:r>
            <w:r>
              <w:rPr>
                <w:sz w:val="22"/>
                <w:szCs w:val="22"/>
              </w:rPr>
              <w:t xml:space="preserve"> </w:t>
            </w:r>
            <w:r>
              <w:rPr>
                <w:spacing w:val="-4"/>
                <w:sz w:val="22"/>
                <w:szCs w:val="22"/>
              </w:rPr>
              <w:t>A75+</w:t>
            </w:r>
            <w:r>
              <w:rPr>
                <w:rFonts w:ascii="微软雅黑" w:hAnsi="微软雅黑" w:eastAsia="微软雅黑" w:cs="微软雅黑"/>
                <w:spacing w:val="-4"/>
                <w:sz w:val="22"/>
                <w:szCs w:val="22"/>
              </w:rPr>
              <w:t xml:space="preserve">四核  </w:t>
            </w:r>
            <w:r>
              <w:rPr>
                <w:spacing w:val="-4"/>
                <w:sz w:val="22"/>
                <w:szCs w:val="22"/>
              </w:rPr>
              <w:t>1.8GHz Cortex-A55</w:t>
            </w:r>
          </w:p>
          <w:p w14:paraId="081D5E19">
            <w:pPr>
              <w:pStyle w:val="6"/>
              <w:spacing w:before="156" w:line="186" w:lineRule="auto"/>
              <w:ind w:left="34"/>
              <w:rPr>
                <w:sz w:val="22"/>
                <w:szCs w:val="22"/>
              </w:rPr>
            </w:pPr>
            <w:r>
              <w:rPr>
                <w:spacing w:val="-6"/>
                <w:sz w:val="22"/>
                <w:szCs w:val="22"/>
              </w:rPr>
              <w:t>2、</w:t>
            </w:r>
            <w:r>
              <w:rPr>
                <w:rFonts w:hint="eastAsia"/>
                <w:spacing w:val="-6"/>
                <w:sz w:val="22"/>
                <w:szCs w:val="22"/>
                <w:lang w:eastAsia="zh-CN"/>
              </w:rPr>
              <w:t>智能</w:t>
            </w:r>
            <w:r>
              <w:rPr>
                <w:rFonts w:ascii="微软雅黑" w:hAnsi="微软雅黑" w:eastAsia="微软雅黑" w:cs="微软雅黑"/>
                <w:spacing w:val="-6"/>
                <w:sz w:val="22"/>
                <w:szCs w:val="22"/>
              </w:rPr>
              <w:t>操作系统，</w:t>
            </w:r>
            <w:r>
              <w:rPr>
                <w:spacing w:val="-6"/>
                <w:sz w:val="22"/>
                <w:szCs w:val="22"/>
              </w:rPr>
              <w:t>Android</w:t>
            </w:r>
            <w:r>
              <w:rPr>
                <w:spacing w:val="93"/>
                <w:sz w:val="22"/>
                <w:szCs w:val="22"/>
              </w:rPr>
              <w:t xml:space="preserve"> </w:t>
            </w:r>
            <w:r>
              <w:rPr>
                <w:spacing w:val="-6"/>
                <w:sz w:val="22"/>
                <w:szCs w:val="22"/>
              </w:rPr>
              <w:t>12.0</w:t>
            </w:r>
          </w:p>
          <w:p w14:paraId="2D790F85">
            <w:pPr>
              <w:pStyle w:val="6"/>
              <w:spacing w:before="128" w:line="226" w:lineRule="auto"/>
              <w:ind w:left="38"/>
              <w:rPr>
                <w:rFonts w:ascii="微软雅黑" w:hAnsi="微软雅黑" w:eastAsia="微软雅黑" w:cs="微软雅黑"/>
                <w:sz w:val="22"/>
                <w:szCs w:val="22"/>
              </w:rPr>
            </w:pPr>
            <w:r>
              <w:rPr>
                <w:spacing w:val="-4"/>
                <w:sz w:val="22"/>
                <w:szCs w:val="22"/>
              </w:rPr>
              <w:t>3、</w:t>
            </w:r>
            <w:r>
              <w:rPr>
                <w:rFonts w:ascii="微软雅黑" w:hAnsi="微软雅黑" w:eastAsia="微软雅黑" w:cs="微软雅黑"/>
                <w:spacing w:val="-4"/>
                <w:sz w:val="22"/>
                <w:szCs w:val="22"/>
              </w:rPr>
              <w:t>内存</w:t>
            </w:r>
            <w:r>
              <w:rPr>
                <w:rFonts w:ascii="微软雅黑" w:hAnsi="微软雅黑" w:eastAsia="微软雅黑" w:cs="微软雅黑"/>
                <w:spacing w:val="63"/>
                <w:sz w:val="22"/>
                <w:szCs w:val="22"/>
              </w:rPr>
              <w:t xml:space="preserve"> </w:t>
            </w:r>
            <w:r>
              <w:rPr>
                <w:spacing w:val="-4"/>
                <w:sz w:val="22"/>
                <w:szCs w:val="22"/>
              </w:rPr>
              <w:t>/</w:t>
            </w:r>
            <w:r>
              <w:rPr>
                <w:spacing w:val="36"/>
                <w:sz w:val="22"/>
                <w:szCs w:val="22"/>
              </w:rPr>
              <w:t xml:space="preserve"> </w:t>
            </w:r>
            <w:r>
              <w:rPr>
                <w:rFonts w:hint="eastAsia"/>
                <w:spacing w:val="36"/>
                <w:sz w:val="22"/>
                <w:szCs w:val="22"/>
                <w:lang w:val="en-US" w:eastAsia="zh-CN"/>
              </w:rPr>
              <w:t>内存</w:t>
            </w:r>
            <w:r>
              <w:rPr>
                <w:spacing w:val="-4"/>
                <w:sz w:val="22"/>
                <w:szCs w:val="22"/>
              </w:rPr>
              <w:t>4G/</w:t>
            </w:r>
            <w:r>
              <w:rPr>
                <w:spacing w:val="54"/>
                <w:sz w:val="22"/>
                <w:szCs w:val="22"/>
              </w:rPr>
              <w:t xml:space="preserve"> </w:t>
            </w:r>
            <w:r>
              <w:rPr>
                <w:rFonts w:hint="eastAsia" w:ascii="微软雅黑" w:hAnsi="微软雅黑" w:eastAsia="微软雅黑" w:cs="微软雅黑"/>
                <w:spacing w:val="-4"/>
                <w:sz w:val="22"/>
                <w:szCs w:val="22"/>
                <w:lang w:val="en-US" w:eastAsia="zh-CN"/>
              </w:rPr>
              <w:t>内部存储</w:t>
            </w:r>
            <w:r>
              <w:rPr>
                <w:rFonts w:ascii="微软雅黑" w:hAnsi="微软雅黑" w:eastAsia="微软雅黑" w:cs="微软雅黑"/>
                <w:spacing w:val="-4"/>
                <w:sz w:val="22"/>
                <w:szCs w:val="22"/>
              </w:rPr>
              <w:t>标配64</w:t>
            </w:r>
            <w:r>
              <w:rPr>
                <w:spacing w:val="-4"/>
                <w:sz w:val="22"/>
                <w:szCs w:val="22"/>
              </w:rPr>
              <w:t>G</w:t>
            </w:r>
            <w:r>
              <w:rPr>
                <w:rFonts w:ascii="微软雅黑" w:hAnsi="微软雅黑" w:eastAsia="微软雅黑" w:cs="微软雅黑"/>
                <w:spacing w:val="-4"/>
                <w:sz w:val="22"/>
                <w:szCs w:val="22"/>
              </w:rPr>
              <w:t>，</w:t>
            </w:r>
          </w:p>
          <w:p w14:paraId="43988E87">
            <w:pPr>
              <w:pStyle w:val="6"/>
              <w:spacing w:before="157" w:line="193" w:lineRule="auto"/>
              <w:ind w:left="12" w:firstLine="8"/>
              <w:rPr>
                <w:rFonts w:ascii="微软雅黑" w:hAnsi="微软雅黑" w:eastAsia="微软雅黑" w:cs="微软雅黑"/>
                <w:sz w:val="22"/>
                <w:szCs w:val="22"/>
              </w:rPr>
            </w:pPr>
            <w:r>
              <w:rPr>
                <w:spacing w:val="-6"/>
                <w:sz w:val="22"/>
                <w:szCs w:val="22"/>
              </w:rPr>
              <w:t>4</w:t>
            </w:r>
            <w:r>
              <w:rPr>
                <w:spacing w:val="-5"/>
                <w:sz w:val="22"/>
                <w:szCs w:val="22"/>
              </w:rPr>
              <w:t xml:space="preserve">、HDMI </w:t>
            </w:r>
            <w:r>
              <w:rPr>
                <w:rFonts w:ascii="微软雅黑" w:hAnsi="微软雅黑" w:eastAsia="微软雅黑" w:cs="微软雅黑"/>
                <w:spacing w:val="-5"/>
                <w:sz w:val="22"/>
                <w:szCs w:val="22"/>
              </w:rPr>
              <w:t xml:space="preserve">输出， </w:t>
            </w:r>
            <w:r>
              <w:rPr>
                <w:spacing w:val="-5"/>
                <w:sz w:val="22"/>
                <w:szCs w:val="22"/>
              </w:rPr>
              <w:t xml:space="preserve">1 </w:t>
            </w:r>
            <w:r>
              <w:rPr>
                <w:rFonts w:ascii="微软雅黑" w:hAnsi="微软雅黑" w:eastAsia="微软雅黑" w:cs="微软雅黑"/>
                <w:spacing w:val="-5"/>
                <w:sz w:val="22"/>
                <w:szCs w:val="22"/>
              </w:rPr>
              <w:t>个</w:t>
            </w:r>
            <w:r>
              <w:rPr>
                <w:spacing w:val="-5"/>
                <w:sz w:val="22"/>
                <w:szCs w:val="22"/>
              </w:rPr>
              <w:t>,</w:t>
            </w:r>
            <w:r>
              <w:rPr>
                <w:rFonts w:ascii="微软雅黑" w:hAnsi="微软雅黑" w:eastAsia="微软雅黑" w:cs="微软雅黑"/>
                <w:spacing w:val="-5"/>
                <w:sz w:val="22"/>
                <w:szCs w:val="22"/>
              </w:rPr>
              <w:t xml:space="preserve">标准 </w:t>
            </w:r>
            <w:r>
              <w:rPr>
                <w:spacing w:val="-5"/>
                <w:sz w:val="22"/>
                <w:szCs w:val="22"/>
              </w:rPr>
              <w:t xml:space="preserve">Type-A </w:t>
            </w:r>
            <w:r>
              <w:rPr>
                <w:rFonts w:ascii="微软雅黑" w:hAnsi="微软雅黑" w:eastAsia="微软雅黑" w:cs="微软雅黑"/>
                <w:spacing w:val="-5"/>
                <w:sz w:val="22"/>
                <w:szCs w:val="22"/>
              </w:rPr>
              <w:t>母座 ，</w:t>
            </w:r>
            <w:r>
              <w:rPr>
                <w:rFonts w:ascii="微软雅黑" w:hAnsi="微软雅黑" w:eastAsia="微软雅黑" w:cs="微软雅黑"/>
                <w:spacing w:val="-4"/>
                <w:sz w:val="22"/>
                <w:szCs w:val="22"/>
              </w:rPr>
              <w:t>最</w:t>
            </w:r>
            <w:r>
              <w:rPr>
                <w:rFonts w:ascii="微软雅黑" w:hAnsi="微软雅黑" w:eastAsia="微软雅黑" w:cs="微软雅黑"/>
                <w:spacing w:val="-3"/>
                <w:sz w:val="22"/>
                <w:szCs w:val="22"/>
              </w:rPr>
              <w:t xml:space="preserve">高支持    </w:t>
            </w:r>
            <w:r>
              <w:rPr>
                <w:spacing w:val="-3"/>
                <w:sz w:val="22"/>
                <w:szCs w:val="22"/>
              </w:rPr>
              <w:t xml:space="preserve">7680x4320@60Hz </w:t>
            </w:r>
            <w:r>
              <w:rPr>
                <w:rFonts w:ascii="微软雅黑" w:hAnsi="微软雅黑" w:eastAsia="微软雅黑" w:cs="微软雅黑"/>
                <w:spacing w:val="-3"/>
                <w:sz w:val="22"/>
                <w:szCs w:val="22"/>
              </w:rPr>
              <w:t>的</w:t>
            </w:r>
            <w:r>
              <w:rPr>
                <w:rFonts w:ascii="微软雅黑" w:hAnsi="微软雅黑" w:eastAsia="微软雅黑" w:cs="微软雅黑"/>
                <w:spacing w:val="-4"/>
                <w:sz w:val="22"/>
                <w:szCs w:val="22"/>
              </w:rPr>
              <w:t>分辨率</w:t>
            </w:r>
          </w:p>
          <w:p w14:paraId="10090B09">
            <w:pPr>
              <w:pStyle w:val="6"/>
              <w:spacing w:before="216" w:line="193" w:lineRule="auto"/>
              <w:ind w:left="12" w:firstLine="25"/>
              <w:rPr>
                <w:rFonts w:ascii="微软雅黑" w:hAnsi="微软雅黑" w:eastAsia="微软雅黑" w:cs="微软雅黑"/>
                <w:sz w:val="22"/>
                <w:szCs w:val="22"/>
              </w:rPr>
            </w:pPr>
            <w:r>
              <w:rPr>
                <w:spacing w:val="-9"/>
                <w:sz w:val="22"/>
                <w:szCs w:val="22"/>
              </w:rPr>
              <w:t>5、LV</w:t>
            </w:r>
            <w:r>
              <w:rPr>
                <w:spacing w:val="-8"/>
                <w:sz w:val="22"/>
                <w:szCs w:val="22"/>
              </w:rPr>
              <w:t xml:space="preserve">DS </w:t>
            </w:r>
            <w:r>
              <w:rPr>
                <w:rFonts w:ascii="微软雅黑" w:hAnsi="微软雅黑" w:eastAsia="微软雅黑" w:cs="微软雅黑"/>
                <w:spacing w:val="-8"/>
                <w:sz w:val="22"/>
                <w:szCs w:val="22"/>
              </w:rPr>
              <w:t>输出，</w:t>
            </w:r>
            <w:r>
              <w:rPr>
                <w:rFonts w:ascii="微软雅黑" w:hAnsi="微软雅黑" w:eastAsia="微软雅黑" w:cs="微软雅黑"/>
                <w:spacing w:val="29"/>
                <w:sz w:val="22"/>
                <w:szCs w:val="22"/>
              </w:rPr>
              <w:t xml:space="preserve"> </w:t>
            </w:r>
            <w:r>
              <w:rPr>
                <w:spacing w:val="-8"/>
                <w:sz w:val="22"/>
                <w:szCs w:val="22"/>
              </w:rPr>
              <w:t xml:space="preserve">1 </w:t>
            </w:r>
            <w:r>
              <w:rPr>
                <w:rFonts w:ascii="微软雅黑" w:hAnsi="微软雅黑" w:eastAsia="微软雅黑" w:cs="微软雅黑"/>
                <w:spacing w:val="-8"/>
                <w:sz w:val="22"/>
                <w:szCs w:val="22"/>
              </w:rPr>
              <w:t>个</w:t>
            </w:r>
            <w:r>
              <w:rPr>
                <w:rFonts w:ascii="微软雅黑" w:hAnsi="微软雅黑" w:eastAsia="微软雅黑" w:cs="微软雅黑"/>
                <w:spacing w:val="38"/>
                <w:sz w:val="22"/>
                <w:szCs w:val="22"/>
              </w:rPr>
              <w:t xml:space="preserve"> </w:t>
            </w:r>
            <w:r>
              <w:rPr>
                <w:rFonts w:ascii="微软雅黑" w:hAnsi="微软雅黑" w:eastAsia="微软雅黑" w:cs="微软雅黑"/>
                <w:spacing w:val="-8"/>
                <w:sz w:val="22"/>
                <w:szCs w:val="22"/>
              </w:rPr>
              <w:t>，支持单</w:t>
            </w:r>
            <w:r>
              <w:rPr>
                <w:spacing w:val="-8"/>
                <w:sz w:val="22"/>
                <w:szCs w:val="22"/>
              </w:rPr>
              <w:t>/</w:t>
            </w:r>
            <w:r>
              <w:rPr>
                <w:rFonts w:ascii="微软雅黑" w:hAnsi="微软雅黑" w:eastAsia="微软雅黑" w:cs="微软雅黑"/>
                <w:spacing w:val="-8"/>
                <w:sz w:val="22"/>
                <w:szCs w:val="22"/>
              </w:rPr>
              <w:t xml:space="preserve">双 </w:t>
            </w:r>
            <w:r>
              <w:rPr>
                <w:spacing w:val="-8"/>
                <w:sz w:val="22"/>
                <w:szCs w:val="22"/>
              </w:rPr>
              <w:t>8bit</w:t>
            </w:r>
            <w:r>
              <w:rPr>
                <w:spacing w:val="-19"/>
                <w:sz w:val="22"/>
                <w:szCs w:val="22"/>
              </w:rPr>
              <w:t xml:space="preserve"> </w:t>
            </w:r>
            <w:r>
              <w:rPr>
                <w:rFonts w:ascii="微软雅黑" w:hAnsi="微软雅黑" w:eastAsia="微软雅黑" w:cs="微软雅黑"/>
                <w:spacing w:val="-8"/>
                <w:sz w:val="22"/>
                <w:szCs w:val="22"/>
              </w:rPr>
              <w:t>，</w:t>
            </w:r>
            <w:r>
              <w:rPr>
                <w:rFonts w:ascii="微软雅黑" w:hAnsi="微软雅黑" w:eastAsia="微软雅黑" w:cs="微软雅黑"/>
                <w:spacing w:val="-4"/>
                <w:sz w:val="22"/>
                <w:szCs w:val="22"/>
              </w:rPr>
              <w:t xml:space="preserve">可直接驱动 </w:t>
            </w:r>
            <w:r>
              <w:rPr>
                <w:spacing w:val="-4"/>
                <w:sz w:val="22"/>
                <w:szCs w:val="22"/>
              </w:rPr>
              <w:t xml:space="preserve">50/60Hz </w:t>
            </w:r>
            <w:r>
              <w:rPr>
                <w:rFonts w:ascii="微软雅黑" w:hAnsi="微软雅黑" w:eastAsia="微软雅黑" w:cs="微软雅黑"/>
                <w:spacing w:val="-4"/>
                <w:sz w:val="22"/>
                <w:szCs w:val="22"/>
              </w:rPr>
              <w:t>液晶屏</w:t>
            </w:r>
          </w:p>
          <w:p w14:paraId="20E0A280">
            <w:pPr>
              <w:pStyle w:val="6"/>
              <w:spacing w:before="216" w:line="193" w:lineRule="auto"/>
              <w:ind w:left="5" w:firstLine="23"/>
              <w:rPr>
                <w:rFonts w:ascii="微软雅黑" w:hAnsi="微软雅黑" w:eastAsia="微软雅黑" w:cs="微软雅黑"/>
                <w:sz w:val="22"/>
                <w:szCs w:val="22"/>
              </w:rPr>
            </w:pPr>
            <w:r>
              <w:rPr>
                <w:spacing w:val="-5"/>
                <w:sz w:val="22"/>
                <w:szCs w:val="22"/>
              </w:rPr>
              <w:t xml:space="preserve">6、MIPI </w:t>
            </w:r>
            <w:r>
              <w:rPr>
                <w:rFonts w:ascii="微软雅黑" w:hAnsi="微软雅黑" w:eastAsia="微软雅黑" w:cs="微软雅黑"/>
                <w:spacing w:val="-5"/>
                <w:sz w:val="22"/>
                <w:szCs w:val="22"/>
              </w:rPr>
              <w:t xml:space="preserve">输出， </w:t>
            </w:r>
            <w:r>
              <w:rPr>
                <w:spacing w:val="-5"/>
                <w:sz w:val="22"/>
                <w:szCs w:val="22"/>
              </w:rPr>
              <w:t xml:space="preserve">1 </w:t>
            </w:r>
            <w:r>
              <w:rPr>
                <w:rFonts w:ascii="微软雅黑" w:hAnsi="微软雅黑" w:eastAsia="微软雅黑" w:cs="微软雅黑"/>
                <w:spacing w:val="-5"/>
                <w:sz w:val="22"/>
                <w:szCs w:val="22"/>
              </w:rPr>
              <w:t>个</w:t>
            </w:r>
            <w:r>
              <w:rPr>
                <w:rFonts w:ascii="微软雅黑" w:hAnsi="微软雅黑" w:eastAsia="微软雅黑" w:cs="微软雅黑"/>
                <w:spacing w:val="40"/>
                <w:sz w:val="22"/>
                <w:szCs w:val="22"/>
              </w:rPr>
              <w:t xml:space="preserve"> </w:t>
            </w:r>
            <w:r>
              <w:rPr>
                <w:rFonts w:ascii="微软雅黑" w:hAnsi="微软雅黑" w:eastAsia="微软雅黑" w:cs="微软雅黑"/>
                <w:spacing w:val="-5"/>
                <w:sz w:val="22"/>
                <w:szCs w:val="22"/>
              </w:rPr>
              <w:t>，可驱动多</w:t>
            </w:r>
            <w:r>
              <w:rPr>
                <w:rFonts w:ascii="微软雅黑" w:hAnsi="微软雅黑" w:eastAsia="微软雅黑" w:cs="微软雅黑"/>
                <w:spacing w:val="-6"/>
                <w:sz w:val="22"/>
                <w:szCs w:val="22"/>
              </w:rPr>
              <w:t>种分辨率的</w:t>
            </w:r>
            <w:r>
              <w:rPr>
                <w:spacing w:val="-3"/>
                <w:sz w:val="22"/>
                <w:szCs w:val="22"/>
              </w:rPr>
              <w:t xml:space="preserve">MIPI </w:t>
            </w:r>
            <w:r>
              <w:rPr>
                <w:rFonts w:ascii="微软雅黑" w:hAnsi="微软雅黑" w:eastAsia="微软雅黑" w:cs="微软雅黑"/>
                <w:spacing w:val="-3"/>
                <w:sz w:val="22"/>
                <w:szCs w:val="22"/>
              </w:rPr>
              <w:t>液晶屏</w:t>
            </w:r>
          </w:p>
          <w:p w14:paraId="1EEA74FD">
            <w:pPr>
              <w:pStyle w:val="6"/>
              <w:spacing w:before="213" w:line="192" w:lineRule="auto"/>
              <w:ind w:left="11" w:right="10" w:firstLine="27"/>
              <w:rPr>
                <w:rFonts w:ascii="微软雅黑" w:hAnsi="微软雅黑" w:eastAsia="微软雅黑" w:cs="微软雅黑"/>
                <w:sz w:val="22"/>
                <w:szCs w:val="22"/>
              </w:rPr>
            </w:pPr>
            <w:r>
              <w:rPr>
                <w:spacing w:val="15"/>
                <w:sz w:val="22"/>
                <w:szCs w:val="22"/>
              </w:rPr>
              <w:t>7、</w:t>
            </w:r>
            <w:r>
              <w:rPr>
                <w:sz w:val="22"/>
                <w:szCs w:val="22"/>
              </w:rPr>
              <w:t>eDP</w:t>
            </w:r>
            <w:r>
              <w:rPr>
                <w:spacing w:val="15"/>
                <w:sz w:val="22"/>
                <w:szCs w:val="22"/>
              </w:rPr>
              <w:t xml:space="preserve"> </w:t>
            </w:r>
            <w:r>
              <w:rPr>
                <w:rFonts w:ascii="微软雅黑" w:hAnsi="微软雅黑" w:eastAsia="微软雅黑" w:cs="微软雅黑"/>
                <w:spacing w:val="15"/>
                <w:sz w:val="22"/>
                <w:szCs w:val="22"/>
              </w:rPr>
              <w:t>输出可直接驱动多种分辨率的</w:t>
            </w:r>
            <w:r>
              <w:rPr>
                <w:sz w:val="22"/>
                <w:szCs w:val="22"/>
              </w:rPr>
              <w:t>eDP</w:t>
            </w:r>
            <w:r>
              <w:rPr>
                <w:rFonts w:ascii="微软雅黑" w:hAnsi="微软雅黑" w:eastAsia="微软雅黑" w:cs="微软雅黑"/>
                <w:spacing w:val="-1"/>
                <w:sz w:val="22"/>
                <w:szCs w:val="22"/>
              </w:rPr>
              <w:t>接口液晶屏</w:t>
            </w:r>
          </w:p>
          <w:p w14:paraId="6C490639">
            <w:pPr>
              <w:pStyle w:val="6"/>
              <w:spacing w:before="227" w:line="193" w:lineRule="auto"/>
              <w:ind w:left="70" w:right="5" w:hanging="43"/>
              <w:rPr>
                <w:rFonts w:ascii="微软雅黑" w:hAnsi="微软雅黑" w:eastAsia="微软雅黑" w:cs="微软雅黑"/>
                <w:sz w:val="22"/>
                <w:szCs w:val="22"/>
              </w:rPr>
            </w:pPr>
            <w:r>
              <w:rPr>
                <w:spacing w:val="1"/>
                <w:sz w:val="22"/>
                <w:szCs w:val="22"/>
              </w:rPr>
              <w:t>8、V-</w:t>
            </w:r>
            <w:r>
              <w:rPr>
                <w:sz w:val="22"/>
                <w:szCs w:val="22"/>
              </w:rPr>
              <w:t>by</w:t>
            </w:r>
            <w:r>
              <w:rPr>
                <w:spacing w:val="1"/>
                <w:sz w:val="22"/>
                <w:szCs w:val="22"/>
              </w:rPr>
              <w:t>-</w:t>
            </w:r>
            <w:r>
              <w:rPr>
                <w:sz w:val="22"/>
                <w:szCs w:val="22"/>
              </w:rPr>
              <w:t>one</w:t>
            </w:r>
            <w:r>
              <w:rPr>
                <w:spacing w:val="1"/>
                <w:sz w:val="22"/>
                <w:szCs w:val="22"/>
              </w:rPr>
              <w:t xml:space="preserve"> </w:t>
            </w:r>
            <w:r>
              <w:rPr>
                <w:rFonts w:ascii="微软雅黑" w:hAnsi="微软雅黑" w:eastAsia="微软雅黑" w:cs="微软雅黑"/>
                <w:spacing w:val="1"/>
                <w:sz w:val="22"/>
                <w:szCs w:val="22"/>
              </w:rPr>
              <w:t xml:space="preserve">输出可直接驱动  </w:t>
            </w:r>
            <w:r>
              <w:rPr>
                <w:spacing w:val="1"/>
                <w:sz w:val="22"/>
                <w:szCs w:val="22"/>
              </w:rPr>
              <w:t>V-</w:t>
            </w:r>
            <w:r>
              <w:rPr>
                <w:sz w:val="22"/>
                <w:szCs w:val="22"/>
              </w:rPr>
              <w:t>by</w:t>
            </w:r>
            <w:r>
              <w:rPr>
                <w:spacing w:val="1"/>
                <w:sz w:val="22"/>
                <w:szCs w:val="22"/>
              </w:rPr>
              <w:t>-</w:t>
            </w:r>
            <w:r>
              <w:rPr>
                <w:sz w:val="22"/>
                <w:szCs w:val="22"/>
              </w:rPr>
              <w:t>one</w:t>
            </w:r>
            <w:r>
              <w:rPr>
                <w:spacing w:val="1"/>
                <w:sz w:val="22"/>
                <w:szCs w:val="22"/>
              </w:rPr>
              <w:t xml:space="preserve"> </w:t>
            </w:r>
            <w:r>
              <w:rPr>
                <w:rFonts w:ascii="微软雅黑" w:hAnsi="微软雅黑" w:eastAsia="微软雅黑" w:cs="微软雅黑"/>
                <w:spacing w:val="1"/>
                <w:sz w:val="22"/>
                <w:szCs w:val="22"/>
              </w:rPr>
              <w:t>接</w:t>
            </w:r>
            <w:r>
              <w:rPr>
                <w:rFonts w:ascii="微软雅黑" w:hAnsi="微软雅黑" w:eastAsia="微软雅黑" w:cs="微软雅黑"/>
                <w:spacing w:val="-2"/>
                <w:sz w:val="22"/>
                <w:szCs w:val="22"/>
              </w:rPr>
              <w:t>口的</w:t>
            </w:r>
            <w:r>
              <w:rPr>
                <w:spacing w:val="-2"/>
                <w:sz w:val="22"/>
                <w:szCs w:val="22"/>
              </w:rPr>
              <w:t xml:space="preserve">4Kx2K </w:t>
            </w:r>
            <w:r>
              <w:rPr>
                <w:rFonts w:ascii="微软雅黑" w:hAnsi="微软雅黑" w:eastAsia="微软雅黑" w:cs="微软雅黑"/>
                <w:spacing w:val="-2"/>
                <w:sz w:val="22"/>
                <w:szCs w:val="22"/>
              </w:rPr>
              <w:t>液晶屏</w:t>
            </w:r>
          </w:p>
          <w:p w14:paraId="0DA0D06B">
            <w:pPr>
              <w:pStyle w:val="6"/>
              <w:spacing w:before="217" w:line="195" w:lineRule="auto"/>
              <w:ind w:left="38" w:hanging="11"/>
              <w:rPr>
                <w:rFonts w:ascii="微软雅黑" w:hAnsi="微软雅黑" w:eastAsia="微软雅黑" w:cs="微软雅黑"/>
                <w:sz w:val="22"/>
                <w:szCs w:val="22"/>
              </w:rPr>
            </w:pPr>
            <w:r>
              <w:rPr>
                <w:spacing w:val="3"/>
                <w:sz w:val="22"/>
                <w:szCs w:val="22"/>
              </w:rPr>
              <w:t>9、</w:t>
            </w:r>
            <w:r>
              <w:rPr>
                <w:rFonts w:ascii="微软雅黑" w:hAnsi="微软雅黑" w:eastAsia="微软雅黑" w:cs="微软雅黑"/>
                <w:spacing w:val="3"/>
                <w:sz w:val="22"/>
                <w:szCs w:val="22"/>
              </w:rPr>
              <w:t>视频格式支持支持</w:t>
            </w:r>
            <w:r>
              <w:rPr>
                <w:rFonts w:ascii="微软雅黑" w:hAnsi="微软雅黑" w:eastAsia="微软雅黑" w:cs="微软雅黑"/>
                <w:spacing w:val="50"/>
                <w:sz w:val="22"/>
                <w:szCs w:val="22"/>
              </w:rPr>
              <w:t xml:space="preserve"> </w:t>
            </w:r>
            <w:r>
              <w:rPr>
                <w:sz w:val="22"/>
                <w:szCs w:val="22"/>
              </w:rPr>
              <w:t>mp</w:t>
            </w:r>
            <w:r>
              <w:rPr>
                <w:spacing w:val="3"/>
                <w:sz w:val="22"/>
                <w:szCs w:val="22"/>
              </w:rPr>
              <w:t>4</w:t>
            </w:r>
            <w:r>
              <w:rPr>
                <w:rFonts w:ascii="微软雅黑" w:hAnsi="微软雅黑" w:eastAsia="微软雅黑" w:cs="微软雅黑"/>
                <w:spacing w:val="3"/>
                <w:sz w:val="22"/>
                <w:szCs w:val="22"/>
              </w:rPr>
              <w:t>、</w:t>
            </w:r>
            <w:r>
              <w:rPr>
                <w:sz w:val="22"/>
                <w:szCs w:val="22"/>
              </w:rPr>
              <w:t>mkv</w:t>
            </w:r>
            <w:r>
              <w:rPr>
                <w:rFonts w:ascii="微软雅黑" w:hAnsi="微软雅黑" w:eastAsia="微软雅黑" w:cs="微软雅黑"/>
                <w:spacing w:val="3"/>
                <w:sz w:val="22"/>
                <w:szCs w:val="22"/>
              </w:rPr>
              <w:t>、</w:t>
            </w:r>
            <w:r>
              <w:rPr>
                <w:sz w:val="22"/>
                <w:szCs w:val="22"/>
              </w:rPr>
              <w:t>wmv</w:t>
            </w:r>
            <w:r>
              <w:rPr>
                <w:rFonts w:ascii="微软雅黑" w:hAnsi="微软雅黑" w:eastAsia="微软雅黑" w:cs="微软雅黑"/>
                <w:spacing w:val="3"/>
                <w:sz w:val="22"/>
                <w:szCs w:val="22"/>
              </w:rPr>
              <w:t>、</w:t>
            </w:r>
            <w:r>
              <w:rPr>
                <w:sz w:val="22"/>
                <w:szCs w:val="22"/>
              </w:rPr>
              <w:t xml:space="preserve">mov </w:t>
            </w:r>
            <w:r>
              <w:rPr>
                <w:rFonts w:ascii="微软雅黑" w:hAnsi="微软雅黑" w:eastAsia="微软雅黑" w:cs="微软雅黑"/>
                <w:spacing w:val="-5"/>
                <w:sz w:val="22"/>
                <w:szCs w:val="22"/>
              </w:rPr>
              <w:t>、</w:t>
            </w:r>
            <w:r>
              <w:rPr>
                <w:spacing w:val="-5"/>
                <w:sz w:val="22"/>
                <w:szCs w:val="22"/>
              </w:rPr>
              <w:t>flv</w:t>
            </w:r>
            <w:r>
              <w:rPr>
                <w:spacing w:val="-12"/>
                <w:sz w:val="22"/>
                <w:szCs w:val="22"/>
              </w:rPr>
              <w:t xml:space="preserve"> </w:t>
            </w:r>
            <w:r>
              <w:rPr>
                <w:rFonts w:ascii="微软雅黑" w:hAnsi="微软雅黑" w:eastAsia="微软雅黑" w:cs="微软雅黑"/>
                <w:spacing w:val="-5"/>
                <w:sz w:val="22"/>
                <w:szCs w:val="22"/>
              </w:rPr>
              <w:t>等</w:t>
            </w:r>
          </w:p>
          <w:p w14:paraId="3B0342A2">
            <w:pPr>
              <w:pStyle w:val="6"/>
              <w:spacing w:before="233" w:line="209" w:lineRule="auto"/>
              <w:ind w:left="19" w:right="136" w:firstLine="52"/>
              <w:rPr>
                <w:sz w:val="22"/>
                <w:szCs w:val="22"/>
              </w:rPr>
            </w:pPr>
            <w:r>
              <w:rPr>
                <w:spacing w:val="-5"/>
                <w:sz w:val="22"/>
                <w:szCs w:val="22"/>
              </w:rPr>
              <w:t>10、</w:t>
            </w:r>
            <w:r>
              <w:rPr>
                <w:rFonts w:ascii="微软雅黑" w:hAnsi="微软雅黑" w:eastAsia="微软雅黑" w:cs="微软雅黑"/>
                <w:spacing w:val="-5"/>
                <w:sz w:val="22"/>
                <w:szCs w:val="22"/>
              </w:rPr>
              <w:t xml:space="preserve">图片格式支持支持  </w:t>
            </w:r>
            <w:r>
              <w:rPr>
                <w:spacing w:val="-5"/>
                <w:sz w:val="22"/>
                <w:szCs w:val="22"/>
              </w:rPr>
              <w:t>BMP</w:t>
            </w:r>
            <w:r>
              <w:rPr>
                <w:rFonts w:ascii="微软雅黑" w:hAnsi="微软雅黑" w:eastAsia="微软雅黑" w:cs="微软雅黑"/>
                <w:spacing w:val="-5"/>
                <w:sz w:val="22"/>
                <w:szCs w:val="22"/>
              </w:rPr>
              <w:t>、</w:t>
            </w:r>
            <w:r>
              <w:rPr>
                <w:rFonts w:ascii="微软雅黑" w:hAnsi="微软雅黑" w:eastAsia="微软雅黑" w:cs="微软雅黑"/>
                <w:spacing w:val="-14"/>
                <w:sz w:val="22"/>
                <w:szCs w:val="22"/>
              </w:rPr>
              <w:t xml:space="preserve"> </w:t>
            </w:r>
            <w:r>
              <w:rPr>
                <w:spacing w:val="-5"/>
                <w:sz w:val="22"/>
                <w:szCs w:val="22"/>
              </w:rPr>
              <w:t>JPEG</w:t>
            </w:r>
            <w:r>
              <w:rPr>
                <w:rFonts w:ascii="微软雅黑" w:hAnsi="微软雅黑" w:eastAsia="微软雅黑" w:cs="微软雅黑"/>
                <w:spacing w:val="-5"/>
                <w:sz w:val="22"/>
                <w:szCs w:val="22"/>
              </w:rPr>
              <w:t>、</w:t>
            </w:r>
            <w:r>
              <w:rPr>
                <w:rFonts w:ascii="微软雅黑" w:hAnsi="微软雅黑" w:eastAsia="微软雅黑" w:cs="微软雅黑"/>
                <w:spacing w:val="-31"/>
                <w:sz w:val="22"/>
                <w:szCs w:val="22"/>
              </w:rPr>
              <w:t xml:space="preserve"> </w:t>
            </w:r>
            <w:r>
              <w:rPr>
                <w:spacing w:val="-5"/>
                <w:sz w:val="22"/>
                <w:szCs w:val="22"/>
              </w:rPr>
              <w:t>PNG</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spacing w:val="-3"/>
                <w:sz w:val="22"/>
                <w:szCs w:val="22"/>
              </w:rPr>
              <w:t>GIF</w:t>
            </w:r>
          </w:p>
          <w:p w14:paraId="72FB5B4F">
            <w:pPr>
              <w:pStyle w:val="6"/>
              <w:spacing w:before="62" w:line="223" w:lineRule="auto"/>
              <w:ind w:left="11" w:firstLine="59"/>
              <w:rPr>
                <w:sz w:val="22"/>
                <w:szCs w:val="22"/>
              </w:rPr>
            </w:pPr>
            <w:r>
              <w:rPr>
                <w:spacing w:val="-7"/>
                <w:sz w:val="22"/>
                <w:szCs w:val="22"/>
              </w:rPr>
              <w:t>11、</w:t>
            </w:r>
            <w:r>
              <w:rPr>
                <w:rFonts w:ascii="微软雅黑" w:hAnsi="微软雅黑" w:eastAsia="微软雅黑" w:cs="微软雅黑"/>
                <w:spacing w:val="-6"/>
                <w:sz w:val="22"/>
                <w:szCs w:val="22"/>
              </w:rPr>
              <w:t>音频输入</w:t>
            </w:r>
            <w:r>
              <w:rPr>
                <w:spacing w:val="-6"/>
                <w:sz w:val="22"/>
                <w:szCs w:val="22"/>
              </w:rPr>
              <w:t>/</w:t>
            </w:r>
            <w:r>
              <w:rPr>
                <w:rFonts w:ascii="微软雅黑" w:hAnsi="微软雅黑" w:eastAsia="微软雅黑" w:cs="微软雅黑"/>
                <w:spacing w:val="-6"/>
                <w:sz w:val="22"/>
                <w:szCs w:val="22"/>
              </w:rPr>
              <w:t>输出喇叭输出（支持左右声</w:t>
            </w:r>
            <w:r>
              <w:rPr>
                <w:rFonts w:ascii="微软雅黑" w:hAnsi="微软雅黑" w:eastAsia="微软雅黑" w:cs="微软雅黑"/>
                <w:spacing w:val="-3"/>
                <w:sz w:val="22"/>
                <w:szCs w:val="22"/>
              </w:rPr>
              <w:t>道</w:t>
            </w:r>
            <w:r>
              <w:rPr>
                <w:rFonts w:ascii="微软雅黑" w:hAnsi="微软雅黑" w:eastAsia="微软雅黑" w:cs="微软雅黑"/>
                <w:spacing w:val="-4"/>
                <w:sz w:val="22"/>
                <w:szCs w:val="22"/>
              </w:rPr>
              <w:t>输出  ，最大支持双</w:t>
            </w:r>
            <w:r>
              <w:rPr>
                <w:rFonts w:ascii="微软雅黑" w:hAnsi="微软雅黑" w:eastAsia="微软雅黑" w:cs="微软雅黑"/>
                <w:spacing w:val="37"/>
                <w:w w:val="101"/>
                <w:sz w:val="22"/>
                <w:szCs w:val="22"/>
              </w:rPr>
              <w:t xml:space="preserve"> </w:t>
            </w:r>
            <w:r>
              <w:rPr>
                <w:spacing w:val="-4"/>
                <w:sz w:val="22"/>
                <w:szCs w:val="22"/>
              </w:rPr>
              <w:t xml:space="preserve">20W / 4R </w:t>
            </w:r>
            <w:r>
              <w:rPr>
                <w:rFonts w:ascii="微软雅黑" w:hAnsi="微软雅黑" w:eastAsia="微软雅黑" w:cs="微软雅黑"/>
                <w:spacing w:val="-4"/>
                <w:sz w:val="22"/>
                <w:szCs w:val="22"/>
              </w:rPr>
              <w:t xml:space="preserve">， </w:t>
            </w:r>
            <w:r>
              <w:rPr>
                <w:spacing w:val="-4"/>
                <w:sz w:val="22"/>
                <w:szCs w:val="22"/>
              </w:rPr>
              <w:t>10W</w:t>
            </w:r>
            <w:r>
              <w:rPr>
                <w:spacing w:val="-5"/>
                <w:sz w:val="22"/>
                <w:szCs w:val="22"/>
              </w:rPr>
              <w:t xml:space="preserve"> / 8R</w:t>
            </w:r>
            <w:r>
              <w:rPr>
                <w:rFonts w:ascii="微软雅黑" w:hAnsi="微软雅黑" w:eastAsia="微软雅黑" w:cs="微软雅黑"/>
                <w:spacing w:val="-5"/>
                <w:sz w:val="22"/>
                <w:szCs w:val="22"/>
              </w:rPr>
              <w:t>）</w:t>
            </w:r>
            <w:r>
              <w:rPr>
                <w:rFonts w:ascii="微软雅黑" w:hAnsi="微软雅黑" w:eastAsia="微软雅黑" w:cs="微软雅黑"/>
                <w:sz w:val="22"/>
                <w:szCs w:val="22"/>
              </w:rPr>
              <w:t xml:space="preserve"> </w:t>
            </w:r>
            <w:r>
              <w:rPr>
                <w:rFonts w:ascii="微软雅黑" w:hAnsi="微软雅黑" w:eastAsia="微软雅黑" w:cs="微软雅黑"/>
                <w:spacing w:val="-7"/>
                <w:sz w:val="22"/>
                <w:szCs w:val="22"/>
              </w:rPr>
              <w:t>、</w:t>
            </w:r>
            <w:r>
              <w:rPr>
                <w:spacing w:val="-7"/>
                <w:sz w:val="22"/>
                <w:szCs w:val="22"/>
              </w:rPr>
              <w:t>MIC</w:t>
            </w:r>
            <w:r>
              <w:rPr>
                <w:spacing w:val="75"/>
                <w:sz w:val="22"/>
                <w:szCs w:val="22"/>
              </w:rPr>
              <w:t xml:space="preserve"> </w:t>
            </w:r>
            <w:r>
              <w:rPr>
                <w:spacing w:val="-7"/>
                <w:sz w:val="22"/>
                <w:szCs w:val="22"/>
              </w:rPr>
              <w:t>IN*1</w:t>
            </w:r>
          </w:p>
          <w:p w14:paraId="2480FF23">
            <w:pPr>
              <w:pStyle w:val="6"/>
              <w:spacing w:before="212" w:line="188" w:lineRule="auto"/>
              <w:ind w:left="11" w:firstLine="59"/>
              <w:rPr>
                <w:sz w:val="22"/>
                <w:szCs w:val="22"/>
              </w:rPr>
            </w:pPr>
            <w:r>
              <w:rPr>
                <w:spacing w:val="-5"/>
                <w:sz w:val="22"/>
                <w:szCs w:val="22"/>
              </w:rPr>
              <w:t>1</w:t>
            </w:r>
            <w:r>
              <w:rPr>
                <w:spacing w:val="-4"/>
                <w:sz w:val="22"/>
                <w:szCs w:val="22"/>
              </w:rPr>
              <w:t xml:space="preserve">2、USB </w:t>
            </w:r>
            <w:r>
              <w:rPr>
                <w:rFonts w:ascii="微软雅黑" w:hAnsi="微软雅黑" w:eastAsia="微软雅黑" w:cs="微软雅黑"/>
                <w:spacing w:val="-4"/>
                <w:sz w:val="22"/>
                <w:szCs w:val="22"/>
              </w:rPr>
              <w:t>接口</w:t>
            </w:r>
            <w:r>
              <w:rPr>
                <w:spacing w:val="-4"/>
                <w:sz w:val="22"/>
                <w:szCs w:val="22"/>
              </w:rPr>
              <w:t>1</w:t>
            </w:r>
            <w:r>
              <w:rPr>
                <w:spacing w:val="48"/>
                <w:sz w:val="22"/>
                <w:szCs w:val="22"/>
              </w:rPr>
              <w:t xml:space="preserve"> </w:t>
            </w:r>
            <w:r>
              <w:rPr>
                <w:rFonts w:ascii="微软雅黑" w:hAnsi="微软雅黑" w:eastAsia="微软雅黑" w:cs="微软雅黑"/>
                <w:spacing w:val="-4"/>
                <w:sz w:val="22"/>
                <w:szCs w:val="22"/>
              </w:rPr>
              <w:t>个</w:t>
            </w:r>
            <w:r>
              <w:rPr>
                <w:rFonts w:ascii="微软雅黑" w:hAnsi="微软雅黑" w:eastAsia="微软雅黑" w:cs="微软雅黑"/>
                <w:spacing w:val="42"/>
                <w:sz w:val="22"/>
                <w:szCs w:val="22"/>
              </w:rPr>
              <w:t xml:space="preserve"> </w:t>
            </w:r>
            <w:r>
              <w:rPr>
                <w:spacing w:val="-4"/>
                <w:sz w:val="22"/>
                <w:szCs w:val="22"/>
              </w:rPr>
              <w:t>USB</w:t>
            </w:r>
            <w:r>
              <w:rPr>
                <w:spacing w:val="32"/>
                <w:sz w:val="22"/>
                <w:szCs w:val="22"/>
              </w:rPr>
              <w:t xml:space="preserve"> </w:t>
            </w:r>
            <w:r>
              <w:rPr>
                <w:spacing w:val="-4"/>
                <w:sz w:val="22"/>
                <w:szCs w:val="22"/>
              </w:rPr>
              <w:t>OTG(Type-C)</w:t>
            </w:r>
            <w:r>
              <w:rPr>
                <w:rFonts w:ascii="微软雅黑" w:hAnsi="微软雅黑" w:eastAsia="微软雅黑" w:cs="微软雅黑"/>
                <w:spacing w:val="-4"/>
                <w:sz w:val="22"/>
                <w:szCs w:val="22"/>
              </w:rPr>
              <w:t>、</w:t>
            </w:r>
            <w:r>
              <w:rPr>
                <w:rFonts w:ascii="微软雅黑" w:hAnsi="微软雅黑" w:eastAsia="微软雅黑" w:cs="微软雅黑"/>
                <w:spacing w:val="-24"/>
                <w:sz w:val="22"/>
                <w:szCs w:val="22"/>
              </w:rPr>
              <w:t xml:space="preserve"> </w:t>
            </w:r>
            <w:r>
              <w:rPr>
                <w:spacing w:val="-4"/>
                <w:sz w:val="22"/>
                <w:szCs w:val="22"/>
              </w:rPr>
              <w:t xml:space="preserve">8 </w:t>
            </w:r>
            <w:r>
              <w:rPr>
                <w:rFonts w:ascii="微软雅黑" w:hAnsi="微软雅黑" w:eastAsia="微软雅黑" w:cs="微软雅黑"/>
                <w:spacing w:val="-3"/>
                <w:sz w:val="22"/>
                <w:szCs w:val="22"/>
              </w:rPr>
              <w:t>个</w:t>
            </w:r>
            <w:r>
              <w:rPr>
                <w:spacing w:val="-3"/>
                <w:sz w:val="22"/>
                <w:szCs w:val="22"/>
              </w:rPr>
              <w:t>USB</w:t>
            </w:r>
            <w:r>
              <w:rPr>
                <w:spacing w:val="43"/>
                <w:sz w:val="22"/>
                <w:szCs w:val="22"/>
              </w:rPr>
              <w:t xml:space="preserve"> </w:t>
            </w:r>
            <w:r>
              <w:rPr>
                <w:spacing w:val="-3"/>
                <w:sz w:val="22"/>
                <w:szCs w:val="22"/>
              </w:rPr>
              <w:t>HOST</w:t>
            </w:r>
          </w:p>
          <w:p w14:paraId="77562A1F">
            <w:pPr>
              <w:pStyle w:val="6"/>
              <w:spacing w:before="222" w:line="193" w:lineRule="auto"/>
              <w:ind w:left="6" w:firstLine="65"/>
              <w:rPr>
                <w:sz w:val="22"/>
                <w:szCs w:val="22"/>
              </w:rPr>
            </w:pPr>
            <w:r>
              <w:rPr>
                <w:spacing w:val="-7"/>
                <w:sz w:val="22"/>
                <w:szCs w:val="22"/>
              </w:rPr>
              <w:t>13、</w:t>
            </w:r>
            <w:r>
              <w:rPr>
                <w:rFonts w:ascii="微软雅黑" w:hAnsi="微软雅黑" w:eastAsia="微软雅黑" w:cs="微软雅黑"/>
                <w:spacing w:val="-7"/>
                <w:sz w:val="22"/>
                <w:szCs w:val="22"/>
              </w:rPr>
              <w:t>串口</w:t>
            </w:r>
            <w:r>
              <w:rPr>
                <w:spacing w:val="-7"/>
                <w:sz w:val="22"/>
                <w:szCs w:val="22"/>
              </w:rPr>
              <w:t>5</w:t>
            </w:r>
            <w:r>
              <w:rPr>
                <w:rFonts w:ascii="微软雅黑" w:hAnsi="微软雅黑" w:eastAsia="微软雅黑" w:cs="微软雅黑"/>
                <w:spacing w:val="-7"/>
                <w:sz w:val="22"/>
                <w:szCs w:val="22"/>
              </w:rPr>
              <w:t>个，</w:t>
            </w:r>
            <w:r>
              <w:rPr>
                <w:rFonts w:ascii="微软雅黑" w:hAnsi="微软雅黑" w:eastAsia="微软雅黑" w:cs="微软雅黑"/>
                <w:spacing w:val="-18"/>
                <w:sz w:val="22"/>
                <w:szCs w:val="22"/>
              </w:rPr>
              <w:t xml:space="preserve"> </w:t>
            </w:r>
            <w:r>
              <w:rPr>
                <w:spacing w:val="-7"/>
                <w:sz w:val="22"/>
                <w:szCs w:val="22"/>
              </w:rPr>
              <w:t>2</w:t>
            </w:r>
            <w:r>
              <w:rPr>
                <w:rFonts w:ascii="微软雅黑" w:hAnsi="微软雅黑" w:eastAsia="微软雅黑" w:cs="微软雅黑"/>
                <w:spacing w:val="-7"/>
                <w:sz w:val="22"/>
                <w:szCs w:val="22"/>
              </w:rPr>
              <w:t xml:space="preserve">个  RS  </w:t>
            </w:r>
            <w:r>
              <w:rPr>
                <w:spacing w:val="-7"/>
                <w:sz w:val="22"/>
                <w:szCs w:val="22"/>
              </w:rPr>
              <w:t xml:space="preserve">232 </w:t>
            </w:r>
            <w:r>
              <w:rPr>
                <w:rFonts w:ascii="微软雅黑" w:hAnsi="微软雅黑" w:eastAsia="微软雅黑" w:cs="微软雅黑"/>
                <w:spacing w:val="-7"/>
                <w:sz w:val="22"/>
                <w:szCs w:val="22"/>
              </w:rPr>
              <w:t>，</w:t>
            </w:r>
            <w:r>
              <w:rPr>
                <w:rFonts w:ascii="微软雅黑" w:hAnsi="微软雅黑" w:eastAsia="微软雅黑" w:cs="微软雅黑"/>
                <w:spacing w:val="-32"/>
                <w:sz w:val="22"/>
                <w:szCs w:val="22"/>
              </w:rPr>
              <w:t xml:space="preserve"> </w:t>
            </w:r>
            <w:r>
              <w:rPr>
                <w:spacing w:val="-7"/>
                <w:sz w:val="22"/>
                <w:szCs w:val="22"/>
              </w:rPr>
              <w:t xml:space="preserve">2 </w:t>
            </w:r>
            <w:r>
              <w:rPr>
                <w:rFonts w:ascii="微软雅黑" w:hAnsi="微软雅黑" w:eastAsia="微软雅黑" w:cs="微软雅黑"/>
                <w:spacing w:val="-7"/>
                <w:sz w:val="22"/>
                <w:szCs w:val="22"/>
              </w:rPr>
              <w:t>个</w:t>
            </w:r>
            <w:r>
              <w:rPr>
                <w:rFonts w:ascii="微软雅黑" w:hAnsi="微软雅黑" w:eastAsia="微软雅黑" w:cs="微软雅黑"/>
                <w:spacing w:val="27"/>
                <w:w w:val="101"/>
                <w:sz w:val="22"/>
                <w:szCs w:val="22"/>
              </w:rPr>
              <w:t xml:space="preserve"> </w:t>
            </w:r>
            <w:r>
              <w:rPr>
                <w:spacing w:val="-7"/>
                <w:sz w:val="22"/>
                <w:szCs w:val="22"/>
              </w:rPr>
              <w:t xml:space="preserve">TTL </w:t>
            </w:r>
            <w:r>
              <w:rPr>
                <w:rFonts w:ascii="微软雅黑" w:hAnsi="微软雅黑" w:eastAsia="微软雅黑" w:cs="微软雅黑"/>
                <w:spacing w:val="-7"/>
                <w:sz w:val="22"/>
                <w:szCs w:val="22"/>
              </w:rPr>
              <w:t xml:space="preserve">， </w:t>
            </w:r>
            <w:r>
              <w:rPr>
                <w:spacing w:val="-7"/>
                <w:sz w:val="22"/>
                <w:szCs w:val="22"/>
              </w:rPr>
              <w:t>1</w:t>
            </w:r>
            <w:r>
              <w:rPr>
                <w:rFonts w:ascii="微软雅黑" w:hAnsi="微软雅黑" w:eastAsia="微软雅黑" w:cs="微软雅黑"/>
                <w:spacing w:val="-3"/>
                <w:sz w:val="22"/>
                <w:szCs w:val="22"/>
              </w:rPr>
              <w:t xml:space="preserve">个RS </w:t>
            </w:r>
            <w:r>
              <w:rPr>
                <w:spacing w:val="-3"/>
                <w:sz w:val="22"/>
                <w:szCs w:val="22"/>
              </w:rPr>
              <w:t>485</w:t>
            </w:r>
          </w:p>
        </w:tc>
        <w:tc>
          <w:tcPr>
            <w:tcW w:w="2368" w:type="dxa"/>
            <w:vAlign w:val="top"/>
          </w:tcPr>
          <w:p w14:paraId="197CC4EE">
            <w:pPr>
              <w:spacing w:line="250" w:lineRule="auto"/>
              <w:rPr>
                <w:rFonts w:ascii="Arial"/>
                <w:sz w:val="21"/>
              </w:rPr>
            </w:pPr>
          </w:p>
          <w:p w14:paraId="7F328072">
            <w:pPr>
              <w:spacing w:line="250" w:lineRule="auto"/>
              <w:rPr>
                <w:rFonts w:ascii="Arial"/>
                <w:sz w:val="21"/>
              </w:rPr>
            </w:pPr>
          </w:p>
          <w:p w14:paraId="571F1B9C">
            <w:pPr>
              <w:spacing w:line="250" w:lineRule="auto"/>
              <w:rPr>
                <w:rFonts w:ascii="Arial"/>
                <w:sz w:val="21"/>
              </w:rPr>
            </w:pPr>
          </w:p>
          <w:p w14:paraId="03686ECC">
            <w:pPr>
              <w:spacing w:line="250" w:lineRule="auto"/>
              <w:rPr>
                <w:rFonts w:ascii="Arial"/>
                <w:sz w:val="21"/>
              </w:rPr>
            </w:pPr>
          </w:p>
          <w:p w14:paraId="48C48EB1">
            <w:pPr>
              <w:spacing w:line="251" w:lineRule="auto"/>
              <w:rPr>
                <w:rFonts w:ascii="Arial"/>
                <w:sz w:val="21"/>
              </w:rPr>
            </w:pPr>
          </w:p>
          <w:p w14:paraId="0947F578">
            <w:pPr>
              <w:spacing w:line="251" w:lineRule="auto"/>
              <w:rPr>
                <w:rFonts w:ascii="Arial"/>
                <w:sz w:val="21"/>
              </w:rPr>
            </w:pPr>
          </w:p>
          <w:p w14:paraId="37DE28A4">
            <w:pPr>
              <w:spacing w:line="251" w:lineRule="auto"/>
              <w:rPr>
                <w:rFonts w:ascii="Arial"/>
                <w:sz w:val="21"/>
              </w:rPr>
            </w:pPr>
          </w:p>
          <w:p w14:paraId="77D06A6F">
            <w:pPr>
              <w:spacing w:line="251" w:lineRule="auto"/>
              <w:rPr>
                <w:rFonts w:ascii="Arial"/>
                <w:sz w:val="21"/>
              </w:rPr>
            </w:pPr>
          </w:p>
          <w:p w14:paraId="20D3D8D2">
            <w:pPr>
              <w:spacing w:line="251" w:lineRule="auto"/>
              <w:rPr>
                <w:rFonts w:ascii="Arial"/>
                <w:sz w:val="21"/>
              </w:rPr>
            </w:pPr>
          </w:p>
          <w:p w14:paraId="5F813B4D">
            <w:pPr>
              <w:spacing w:line="251" w:lineRule="auto"/>
              <w:rPr>
                <w:rFonts w:ascii="Arial"/>
                <w:sz w:val="21"/>
              </w:rPr>
            </w:pPr>
          </w:p>
          <w:p w14:paraId="23740D49">
            <w:pPr>
              <w:spacing w:line="251" w:lineRule="auto"/>
              <w:rPr>
                <w:rFonts w:ascii="Arial"/>
                <w:sz w:val="21"/>
              </w:rPr>
            </w:pPr>
          </w:p>
          <w:p w14:paraId="06AF837A">
            <w:pPr>
              <w:spacing w:line="251" w:lineRule="auto"/>
              <w:rPr>
                <w:rFonts w:ascii="Arial"/>
                <w:sz w:val="21"/>
              </w:rPr>
            </w:pPr>
          </w:p>
          <w:p w14:paraId="0BF0DAA3">
            <w:pPr>
              <w:spacing w:line="251" w:lineRule="auto"/>
              <w:rPr>
                <w:rFonts w:ascii="Arial"/>
                <w:sz w:val="21"/>
              </w:rPr>
            </w:pPr>
          </w:p>
          <w:p w14:paraId="643BA1E6">
            <w:pPr>
              <w:spacing w:line="251" w:lineRule="auto"/>
              <w:rPr>
                <w:rFonts w:ascii="Arial"/>
                <w:sz w:val="21"/>
              </w:rPr>
            </w:pPr>
          </w:p>
          <w:p w14:paraId="3182C02A">
            <w:pPr>
              <w:spacing w:line="251" w:lineRule="auto"/>
              <w:rPr>
                <w:rFonts w:ascii="Arial"/>
                <w:sz w:val="21"/>
              </w:rPr>
            </w:pPr>
          </w:p>
          <w:p w14:paraId="13E081F8">
            <w:pPr>
              <w:spacing w:line="251" w:lineRule="auto"/>
              <w:rPr>
                <w:rFonts w:ascii="Arial"/>
                <w:sz w:val="21"/>
              </w:rPr>
            </w:pPr>
          </w:p>
          <w:p w14:paraId="7546F405">
            <w:pPr>
              <w:spacing w:line="251" w:lineRule="auto"/>
              <w:rPr>
                <w:rFonts w:ascii="Arial"/>
                <w:sz w:val="21"/>
              </w:rPr>
            </w:pPr>
          </w:p>
          <w:p w14:paraId="2EC942DC">
            <w:pPr>
              <w:spacing w:line="251" w:lineRule="auto"/>
              <w:rPr>
                <w:rFonts w:ascii="Arial"/>
                <w:sz w:val="21"/>
              </w:rPr>
            </w:pPr>
          </w:p>
          <w:p w14:paraId="3B6F9B0A">
            <w:pPr>
              <w:spacing w:line="251" w:lineRule="auto"/>
              <w:rPr>
                <w:rFonts w:ascii="Arial"/>
                <w:sz w:val="21"/>
              </w:rPr>
            </w:pPr>
          </w:p>
          <w:p w14:paraId="3F30FB07">
            <w:pPr>
              <w:spacing w:line="251" w:lineRule="auto"/>
              <w:rPr>
                <w:rFonts w:ascii="Arial"/>
                <w:sz w:val="21"/>
              </w:rPr>
            </w:pPr>
          </w:p>
          <w:p w14:paraId="224DACB8">
            <w:pPr>
              <w:spacing w:line="251" w:lineRule="auto"/>
              <w:rPr>
                <w:rFonts w:ascii="Arial"/>
                <w:sz w:val="21"/>
              </w:rPr>
            </w:pPr>
          </w:p>
          <w:p w14:paraId="25B58DB7">
            <w:pPr>
              <w:pStyle w:val="6"/>
              <w:spacing w:before="78" w:line="282" w:lineRule="auto"/>
              <w:ind w:left="151" w:right="69" w:firstLine="45"/>
              <w:jc w:val="both"/>
            </w:pPr>
            <w:r>
              <w:rPr>
                <w:rFonts w:hint="eastAsia"/>
                <w:spacing w:val="21"/>
                <w:lang w:eastAsia="zh-CN"/>
              </w:rPr>
              <w:t>完成后验收前</w:t>
            </w:r>
            <w:r>
              <w:rPr>
                <w:spacing w:val="21"/>
              </w:rPr>
              <w:t>需提供中控技术资</w:t>
            </w:r>
            <w:r>
              <w:rPr>
                <w:spacing w:val="11"/>
              </w:rPr>
              <w:t>料， 同时需要提供</w:t>
            </w:r>
            <w:r>
              <w:rPr>
                <w:spacing w:val="26"/>
              </w:rPr>
              <w:t>视频佐证智能垃圾</w:t>
            </w:r>
            <w:r>
              <w:rPr>
                <w:spacing w:val="22"/>
              </w:rPr>
              <w:t>分类</w:t>
            </w:r>
            <w:r>
              <w:rPr>
                <w:spacing w:val="-65"/>
              </w:rPr>
              <w:t xml:space="preserve"> </w:t>
            </w:r>
            <w:r>
              <w:rPr>
                <w:spacing w:val="22"/>
              </w:rPr>
              <w:t>、</w:t>
            </w:r>
            <w:r>
              <w:t>AI</w:t>
            </w:r>
            <w:r>
              <w:rPr>
                <w:spacing w:val="22"/>
              </w:rPr>
              <w:t>督导软件</w:t>
            </w:r>
            <w:r>
              <w:rPr>
                <w:spacing w:val="26"/>
              </w:rPr>
              <w:t>系统在达到招标要求参数的中控系统</w:t>
            </w:r>
            <w:r>
              <w:rPr>
                <w:spacing w:val="24"/>
              </w:rPr>
              <w:t>中运行的操作视频</w:t>
            </w:r>
            <w:r>
              <w:rPr>
                <w:position w:val="1"/>
              </w:rPr>
              <w:t>。</w:t>
            </w:r>
          </w:p>
        </w:tc>
      </w:tr>
    </w:tbl>
    <w:p w14:paraId="00347006">
      <w:pPr>
        <w:spacing w:line="232" w:lineRule="exact"/>
        <w:rPr>
          <w:rFonts w:ascii="Arial"/>
          <w:sz w:val="20"/>
        </w:rPr>
      </w:pPr>
    </w:p>
    <w:p w14:paraId="71A5D0EA">
      <w:pPr>
        <w:spacing w:line="232" w:lineRule="exact"/>
        <w:rPr>
          <w:rFonts w:ascii="Arial" w:hAnsi="Arial" w:eastAsia="Arial" w:cs="Arial"/>
          <w:sz w:val="20"/>
          <w:szCs w:val="20"/>
        </w:rPr>
        <w:sectPr>
          <w:footerReference r:id="rId16" w:type="default"/>
          <w:pgSz w:w="11910" w:h="16850"/>
          <w:pgMar w:top="1432" w:right="849" w:bottom="1073" w:left="903" w:header="0" w:footer="760" w:gutter="0"/>
          <w:cols w:space="720" w:num="1"/>
        </w:sectPr>
      </w:pPr>
    </w:p>
    <w:tbl>
      <w:tblPr>
        <w:tblStyle w:val="5"/>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99"/>
        <w:gridCol w:w="806"/>
        <w:gridCol w:w="1046"/>
        <w:gridCol w:w="4260"/>
        <w:gridCol w:w="2368"/>
      </w:tblGrid>
      <w:tr w14:paraId="53BC9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1" w:hRule="atLeast"/>
        </w:trPr>
        <w:tc>
          <w:tcPr>
            <w:tcW w:w="872" w:type="dxa"/>
            <w:vAlign w:val="top"/>
          </w:tcPr>
          <w:p w14:paraId="5E3524EA">
            <w:pPr>
              <w:rPr>
                <w:rFonts w:ascii="Arial"/>
                <w:sz w:val="21"/>
              </w:rPr>
            </w:pPr>
          </w:p>
        </w:tc>
        <w:tc>
          <w:tcPr>
            <w:tcW w:w="799" w:type="dxa"/>
            <w:vAlign w:val="top"/>
          </w:tcPr>
          <w:p w14:paraId="5B563064">
            <w:pPr>
              <w:rPr>
                <w:rFonts w:ascii="Arial"/>
                <w:sz w:val="21"/>
              </w:rPr>
            </w:pPr>
          </w:p>
        </w:tc>
        <w:tc>
          <w:tcPr>
            <w:tcW w:w="806" w:type="dxa"/>
            <w:vAlign w:val="top"/>
          </w:tcPr>
          <w:p w14:paraId="30FF2341">
            <w:pPr>
              <w:rPr>
                <w:rFonts w:ascii="Arial"/>
                <w:sz w:val="21"/>
              </w:rPr>
            </w:pPr>
          </w:p>
        </w:tc>
        <w:tc>
          <w:tcPr>
            <w:tcW w:w="1046" w:type="dxa"/>
            <w:vAlign w:val="top"/>
          </w:tcPr>
          <w:p w14:paraId="3A6B109F">
            <w:pPr>
              <w:rPr>
                <w:rFonts w:ascii="Arial"/>
                <w:sz w:val="21"/>
              </w:rPr>
            </w:pPr>
          </w:p>
        </w:tc>
        <w:tc>
          <w:tcPr>
            <w:tcW w:w="4260" w:type="dxa"/>
            <w:vAlign w:val="top"/>
          </w:tcPr>
          <w:p w14:paraId="26DBDE06">
            <w:pPr>
              <w:rPr>
                <w:rFonts w:ascii="Arial"/>
                <w:sz w:val="21"/>
              </w:rPr>
            </w:pPr>
          </w:p>
        </w:tc>
        <w:tc>
          <w:tcPr>
            <w:tcW w:w="2368" w:type="dxa"/>
            <w:vAlign w:val="top"/>
          </w:tcPr>
          <w:p w14:paraId="7B26F2FC">
            <w:pPr>
              <w:rPr>
                <w:rFonts w:ascii="Arial"/>
                <w:sz w:val="21"/>
              </w:rPr>
            </w:pPr>
          </w:p>
        </w:tc>
      </w:tr>
    </w:tbl>
    <w:p w14:paraId="66DD08E3">
      <w:pPr>
        <w:rPr>
          <w:rFonts w:ascii="Arial"/>
          <w:sz w:val="21"/>
        </w:rPr>
      </w:pPr>
    </w:p>
    <w:p w14:paraId="3EC3D5C2">
      <w:pPr>
        <w:rPr>
          <w:rFonts w:ascii="Arial" w:hAnsi="Arial" w:eastAsia="Arial" w:cs="Arial"/>
          <w:sz w:val="21"/>
          <w:szCs w:val="21"/>
        </w:rPr>
        <w:sectPr>
          <w:pgSz w:w="11910" w:h="16850"/>
          <w:pgMar w:top="400" w:right="849" w:bottom="1073" w:left="903" w:header="0" w:footer="760" w:gutter="0"/>
          <w:cols w:space="720" w:num="1"/>
        </w:sectPr>
      </w:pPr>
    </w:p>
    <w:tbl>
      <w:tblPr>
        <w:tblStyle w:val="5"/>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99"/>
        <w:gridCol w:w="806"/>
        <w:gridCol w:w="1046"/>
        <w:gridCol w:w="4260"/>
        <w:gridCol w:w="2368"/>
      </w:tblGrid>
      <w:tr w14:paraId="2744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3" w:hRule="atLeast"/>
        </w:trPr>
        <w:tc>
          <w:tcPr>
            <w:tcW w:w="872" w:type="dxa"/>
            <w:vAlign w:val="top"/>
          </w:tcPr>
          <w:p w14:paraId="690167FD">
            <w:pPr>
              <w:rPr>
                <w:rFonts w:ascii="Arial"/>
                <w:sz w:val="21"/>
              </w:rPr>
            </w:pPr>
          </w:p>
        </w:tc>
        <w:tc>
          <w:tcPr>
            <w:tcW w:w="799" w:type="dxa"/>
            <w:vAlign w:val="top"/>
          </w:tcPr>
          <w:p w14:paraId="7F8774E0">
            <w:pPr>
              <w:rPr>
                <w:rFonts w:ascii="Arial"/>
                <w:sz w:val="21"/>
              </w:rPr>
            </w:pPr>
          </w:p>
        </w:tc>
        <w:tc>
          <w:tcPr>
            <w:tcW w:w="806" w:type="dxa"/>
            <w:vAlign w:val="top"/>
          </w:tcPr>
          <w:p w14:paraId="18534A03">
            <w:pPr>
              <w:rPr>
                <w:rFonts w:ascii="Arial"/>
                <w:sz w:val="21"/>
              </w:rPr>
            </w:pPr>
          </w:p>
        </w:tc>
        <w:tc>
          <w:tcPr>
            <w:tcW w:w="1046" w:type="dxa"/>
            <w:vAlign w:val="top"/>
          </w:tcPr>
          <w:p w14:paraId="6B8E06A4">
            <w:pPr>
              <w:rPr>
                <w:rFonts w:ascii="Arial"/>
                <w:sz w:val="21"/>
              </w:rPr>
            </w:pPr>
          </w:p>
        </w:tc>
        <w:tc>
          <w:tcPr>
            <w:tcW w:w="4260" w:type="dxa"/>
            <w:vAlign w:val="top"/>
          </w:tcPr>
          <w:p w14:paraId="2EE3D707">
            <w:pPr>
              <w:pStyle w:val="6"/>
              <w:spacing w:before="161" w:line="227" w:lineRule="auto"/>
              <w:ind w:left="69"/>
              <w:rPr>
                <w:rFonts w:ascii="微软雅黑" w:hAnsi="微软雅黑" w:eastAsia="微软雅黑" w:cs="微软雅黑"/>
                <w:sz w:val="22"/>
                <w:szCs w:val="22"/>
              </w:rPr>
            </w:pPr>
            <w:r>
              <w:rPr>
                <w:rFonts w:ascii="微软雅黑" w:hAnsi="微软雅黑" w:eastAsia="微软雅黑" w:cs="微软雅黑"/>
                <w:spacing w:val="-8"/>
                <w:sz w:val="22"/>
                <w:szCs w:val="22"/>
              </w:rPr>
              <w:t>14、</w:t>
            </w:r>
            <w:r>
              <w:rPr>
                <w:spacing w:val="-8"/>
                <w:sz w:val="22"/>
                <w:szCs w:val="22"/>
              </w:rPr>
              <w:t xml:space="preserve">TP </w:t>
            </w:r>
            <w:r>
              <w:rPr>
                <w:rFonts w:ascii="微软雅黑" w:hAnsi="微软雅黑" w:eastAsia="微软雅黑" w:cs="微软雅黑"/>
                <w:spacing w:val="-8"/>
                <w:sz w:val="22"/>
                <w:szCs w:val="22"/>
              </w:rPr>
              <w:t xml:space="preserve">接口  </w:t>
            </w:r>
            <w:r>
              <w:rPr>
                <w:spacing w:val="-8"/>
                <w:sz w:val="22"/>
                <w:szCs w:val="22"/>
              </w:rPr>
              <w:t>1</w:t>
            </w:r>
            <w:r>
              <w:rPr>
                <w:rFonts w:ascii="微软雅黑" w:hAnsi="微软雅黑" w:eastAsia="微软雅黑" w:cs="微软雅黑"/>
                <w:spacing w:val="-8"/>
                <w:sz w:val="22"/>
                <w:szCs w:val="22"/>
              </w:rPr>
              <w:t>个</w:t>
            </w:r>
            <w:r>
              <w:rPr>
                <w:rFonts w:ascii="微软雅黑" w:hAnsi="微软雅黑" w:eastAsia="微软雅黑" w:cs="微软雅黑"/>
                <w:spacing w:val="-11"/>
                <w:sz w:val="22"/>
                <w:szCs w:val="22"/>
              </w:rPr>
              <w:t xml:space="preserve"> </w:t>
            </w:r>
            <w:r>
              <w:rPr>
                <w:rFonts w:ascii="微软雅黑" w:hAnsi="微软雅黑" w:eastAsia="微软雅黑" w:cs="微软雅黑"/>
                <w:spacing w:val="-8"/>
                <w:sz w:val="22"/>
                <w:szCs w:val="22"/>
              </w:rPr>
              <w:t>可接</w:t>
            </w:r>
            <w:r>
              <w:rPr>
                <w:rFonts w:ascii="微软雅黑" w:hAnsi="微软雅黑" w:eastAsia="微软雅黑" w:cs="微软雅黑"/>
                <w:spacing w:val="34"/>
                <w:w w:val="101"/>
                <w:sz w:val="22"/>
                <w:szCs w:val="22"/>
              </w:rPr>
              <w:t xml:space="preserve"> </w:t>
            </w:r>
            <w:r>
              <w:rPr>
                <w:spacing w:val="-8"/>
                <w:sz w:val="22"/>
                <w:szCs w:val="22"/>
              </w:rPr>
              <w:t xml:space="preserve">I2C </w:t>
            </w:r>
            <w:r>
              <w:rPr>
                <w:rFonts w:ascii="微软雅黑" w:hAnsi="微软雅黑" w:eastAsia="微软雅黑" w:cs="微软雅黑"/>
                <w:spacing w:val="-8"/>
                <w:sz w:val="22"/>
                <w:szCs w:val="22"/>
              </w:rPr>
              <w:t xml:space="preserve">接口的 </w:t>
            </w:r>
            <w:r>
              <w:rPr>
                <w:spacing w:val="-8"/>
                <w:sz w:val="22"/>
                <w:szCs w:val="22"/>
              </w:rPr>
              <w:t>TP</w:t>
            </w:r>
            <w:r>
              <w:rPr>
                <w:spacing w:val="-21"/>
                <w:sz w:val="22"/>
                <w:szCs w:val="22"/>
              </w:rPr>
              <w:t xml:space="preserve"> </w:t>
            </w:r>
            <w:r>
              <w:rPr>
                <w:rFonts w:ascii="微软雅黑" w:hAnsi="微软雅黑" w:eastAsia="微软雅黑" w:cs="微软雅黑"/>
                <w:spacing w:val="-8"/>
                <w:sz w:val="22"/>
                <w:szCs w:val="22"/>
              </w:rPr>
              <w:t>屏</w:t>
            </w:r>
          </w:p>
          <w:p w14:paraId="0218AE68">
            <w:pPr>
              <w:spacing w:before="75" w:line="226" w:lineRule="auto"/>
              <w:ind w:left="69"/>
              <w:rPr>
                <w:rFonts w:ascii="微软雅黑" w:hAnsi="微软雅黑" w:eastAsia="微软雅黑" w:cs="微软雅黑"/>
                <w:sz w:val="22"/>
                <w:szCs w:val="22"/>
              </w:rPr>
            </w:pPr>
            <w:r>
              <w:rPr>
                <w:rFonts w:ascii="微软雅黑" w:hAnsi="微软雅黑" w:eastAsia="微软雅黑" w:cs="微软雅黑"/>
                <w:spacing w:val="-11"/>
                <w:sz w:val="22"/>
                <w:szCs w:val="22"/>
              </w:rPr>
              <w:t>15、网络支持,</w:t>
            </w:r>
          </w:p>
          <w:p w14:paraId="51F52F39">
            <w:pPr>
              <w:pStyle w:val="6"/>
              <w:spacing w:before="116" w:line="186" w:lineRule="auto"/>
              <w:ind w:left="261"/>
              <w:rPr>
                <w:rFonts w:ascii="微软雅黑" w:hAnsi="微软雅黑" w:eastAsia="微软雅黑" w:cs="微软雅黑"/>
                <w:sz w:val="22"/>
                <w:szCs w:val="22"/>
              </w:rPr>
            </w:pPr>
            <w:r>
              <w:rPr>
                <w:spacing w:val="-11"/>
                <w:sz w:val="22"/>
                <w:szCs w:val="22"/>
              </w:rPr>
              <w:t>1</w:t>
            </w:r>
            <w:r>
              <w:rPr>
                <w:rFonts w:ascii="微软雅黑" w:hAnsi="微软雅黑" w:eastAsia="微软雅黑" w:cs="微软雅黑"/>
                <w:spacing w:val="-11"/>
                <w:sz w:val="22"/>
                <w:szCs w:val="22"/>
              </w:rPr>
              <w:t>、支持</w:t>
            </w:r>
            <w:r>
              <w:rPr>
                <w:rFonts w:ascii="微软雅黑" w:hAnsi="微软雅黑" w:eastAsia="微软雅黑" w:cs="微软雅黑"/>
                <w:spacing w:val="17"/>
                <w:sz w:val="22"/>
                <w:szCs w:val="22"/>
              </w:rPr>
              <w:t xml:space="preserve">  </w:t>
            </w:r>
            <w:r>
              <w:rPr>
                <w:spacing w:val="-11"/>
                <w:sz w:val="22"/>
                <w:szCs w:val="22"/>
              </w:rPr>
              <w:t>10/100/1000M</w:t>
            </w:r>
            <w:r>
              <w:rPr>
                <w:spacing w:val="71"/>
                <w:sz w:val="22"/>
                <w:szCs w:val="22"/>
              </w:rPr>
              <w:t xml:space="preserve"> </w:t>
            </w:r>
            <w:r>
              <w:rPr>
                <w:rFonts w:ascii="微软雅黑" w:hAnsi="微软雅黑" w:eastAsia="微软雅黑" w:cs="微软雅黑"/>
                <w:spacing w:val="-11"/>
                <w:sz w:val="22"/>
                <w:szCs w:val="22"/>
              </w:rPr>
              <w:t>自适应以太网</w:t>
            </w:r>
          </w:p>
          <w:p w14:paraId="5FEF8B9D">
            <w:pPr>
              <w:pStyle w:val="6"/>
              <w:spacing w:before="94" w:line="185" w:lineRule="auto"/>
              <w:ind w:left="206"/>
              <w:rPr>
                <w:sz w:val="22"/>
                <w:szCs w:val="22"/>
              </w:rPr>
            </w:pPr>
            <w:r>
              <w:rPr>
                <w:spacing w:val="-5"/>
                <w:sz w:val="22"/>
                <w:szCs w:val="22"/>
              </w:rPr>
              <w:t>2</w:t>
            </w:r>
            <w:r>
              <w:rPr>
                <w:rFonts w:ascii="微软雅黑" w:hAnsi="微软雅黑" w:eastAsia="微软雅黑" w:cs="微软雅黑"/>
                <w:spacing w:val="-5"/>
                <w:sz w:val="22"/>
                <w:szCs w:val="22"/>
              </w:rPr>
              <w:t xml:space="preserve">、内置 </w:t>
            </w:r>
            <w:r>
              <w:rPr>
                <w:spacing w:val="-5"/>
                <w:sz w:val="22"/>
                <w:szCs w:val="22"/>
              </w:rPr>
              <w:t xml:space="preserve">WiFi </w:t>
            </w:r>
            <w:r>
              <w:rPr>
                <w:rFonts w:ascii="微软雅黑" w:hAnsi="微软雅黑" w:eastAsia="微软雅黑" w:cs="微软雅黑"/>
                <w:spacing w:val="-5"/>
                <w:sz w:val="22"/>
                <w:szCs w:val="22"/>
              </w:rPr>
              <w:t xml:space="preserve">，支持蓝牙 </w:t>
            </w:r>
            <w:r>
              <w:rPr>
                <w:spacing w:val="-5"/>
                <w:sz w:val="22"/>
                <w:szCs w:val="22"/>
              </w:rPr>
              <w:t>5.0</w:t>
            </w:r>
          </w:p>
          <w:p w14:paraId="77310751">
            <w:pPr>
              <w:pStyle w:val="6"/>
              <w:spacing w:before="139" w:line="190" w:lineRule="auto"/>
              <w:ind w:left="189" w:right="207" w:firstLine="21"/>
              <w:rPr>
                <w:rFonts w:ascii="微软雅黑" w:hAnsi="微软雅黑" w:eastAsia="微软雅黑" w:cs="微软雅黑"/>
                <w:sz w:val="22"/>
                <w:szCs w:val="22"/>
              </w:rPr>
            </w:pPr>
            <w:r>
              <w:rPr>
                <w:spacing w:val="-5"/>
                <w:sz w:val="22"/>
                <w:szCs w:val="22"/>
              </w:rPr>
              <w:t>3</w:t>
            </w:r>
            <w:r>
              <w:rPr>
                <w:rFonts w:ascii="微软雅黑" w:hAnsi="微软雅黑" w:eastAsia="微软雅黑" w:cs="微软雅黑"/>
                <w:spacing w:val="-5"/>
                <w:sz w:val="22"/>
                <w:szCs w:val="22"/>
              </w:rPr>
              <w:t>、</w:t>
            </w:r>
            <w:r>
              <w:rPr>
                <w:rFonts w:ascii="微软雅黑" w:hAnsi="微软雅黑" w:eastAsia="微软雅黑" w:cs="微软雅黑"/>
                <w:spacing w:val="-25"/>
                <w:sz w:val="22"/>
                <w:szCs w:val="22"/>
              </w:rPr>
              <w:t xml:space="preserve"> </w:t>
            </w:r>
            <w:r>
              <w:rPr>
                <w:rFonts w:ascii="微软雅黑" w:hAnsi="微软雅黑" w:eastAsia="微软雅黑" w:cs="微软雅黑"/>
                <w:spacing w:val="-5"/>
                <w:sz w:val="22"/>
                <w:szCs w:val="22"/>
              </w:rPr>
              <w:t xml:space="preserve">内置 </w:t>
            </w:r>
            <w:r>
              <w:rPr>
                <w:spacing w:val="-5"/>
                <w:sz w:val="22"/>
                <w:szCs w:val="22"/>
              </w:rPr>
              <w:t xml:space="preserve">MINI PCI-E </w:t>
            </w:r>
            <w:r>
              <w:rPr>
                <w:rFonts w:ascii="微软雅黑" w:hAnsi="微软雅黑" w:eastAsia="微软雅黑" w:cs="微软雅黑"/>
                <w:spacing w:val="-5"/>
                <w:sz w:val="22"/>
                <w:szCs w:val="22"/>
              </w:rPr>
              <w:t xml:space="preserve">接口 ，可支持 </w:t>
            </w:r>
            <w:r>
              <w:rPr>
                <w:spacing w:val="-5"/>
                <w:sz w:val="22"/>
                <w:szCs w:val="22"/>
              </w:rPr>
              <w:t>3/4G</w:t>
            </w:r>
            <w:r>
              <w:rPr>
                <w:rFonts w:ascii="微软雅黑" w:hAnsi="微软雅黑" w:eastAsia="微软雅黑" w:cs="微软雅黑"/>
                <w:spacing w:val="-3"/>
                <w:sz w:val="22"/>
                <w:szCs w:val="22"/>
              </w:rPr>
              <w:t>上网</w:t>
            </w:r>
          </w:p>
          <w:p w14:paraId="2C2732EC">
            <w:pPr>
              <w:pStyle w:val="6"/>
              <w:spacing w:before="151" w:line="185" w:lineRule="auto"/>
              <w:ind w:left="254"/>
              <w:rPr>
                <w:rFonts w:ascii="微软雅黑" w:hAnsi="微软雅黑" w:eastAsia="微软雅黑" w:cs="微软雅黑"/>
                <w:sz w:val="22"/>
                <w:szCs w:val="22"/>
              </w:rPr>
            </w:pPr>
            <w:r>
              <w:rPr>
                <w:spacing w:val="-6"/>
                <w:sz w:val="22"/>
                <w:szCs w:val="22"/>
              </w:rPr>
              <w:t>5</w:t>
            </w:r>
            <w:r>
              <w:rPr>
                <w:rFonts w:ascii="微软雅黑" w:hAnsi="微软雅黑" w:eastAsia="微软雅黑" w:cs="微软雅黑"/>
                <w:spacing w:val="-6"/>
                <w:sz w:val="22"/>
                <w:szCs w:val="22"/>
              </w:rPr>
              <w:t>、 内置</w:t>
            </w:r>
            <w:r>
              <w:rPr>
                <w:rFonts w:ascii="微软雅黑" w:hAnsi="微软雅黑" w:eastAsia="微软雅黑" w:cs="微软雅黑"/>
                <w:spacing w:val="-2"/>
                <w:sz w:val="22"/>
                <w:szCs w:val="22"/>
              </w:rPr>
              <w:t xml:space="preserve"> </w:t>
            </w:r>
            <w:r>
              <w:rPr>
                <w:spacing w:val="-6"/>
                <w:sz w:val="22"/>
                <w:szCs w:val="22"/>
              </w:rPr>
              <w:t xml:space="preserve">M.2 5G </w:t>
            </w:r>
            <w:r>
              <w:rPr>
                <w:rFonts w:ascii="微软雅黑" w:hAnsi="微软雅黑" w:eastAsia="微软雅黑" w:cs="微软雅黑"/>
                <w:spacing w:val="-6"/>
                <w:sz w:val="22"/>
                <w:szCs w:val="22"/>
              </w:rPr>
              <w:t xml:space="preserve">接口 ，可支持 </w:t>
            </w:r>
            <w:r>
              <w:rPr>
                <w:spacing w:val="-6"/>
                <w:sz w:val="22"/>
                <w:szCs w:val="22"/>
              </w:rPr>
              <w:t xml:space="preserve">5G </w:t>
            </w:r>
            <w:r>
              <w:rPr>
                <w:rFonts w:ascii="微软雅黑" w:hAnsi="微软雅黑" w:eastAsia="微软雅黑" w:cs="微软雅黑"/>
                <w:spacing w:val="-6"/>
                <w:sz w:val="22"/>
                <w:szCs w:val="22"/>
              </w:rPr>
              <w:t>上网</w:t>
            </w:r>
          </w:p>
          <w:p w14:paraId="3FF0BA24">
            <w:pPr>
              <w:pStyle w:val="6"/>
              <w:spacing w:before="133" w:line="226" w:lineRule="auto"/>
              <w:ind w:left="69"/>
              <w:rPr>
                <w:rFonts w:ascii="微软雅黑" w:hAnsi="微软雅黑" w:eastAsia="微软雅黑" w:cs="微软雅黑"/>
                <w:sz w:val="22"/>
                <w:szCs w:val="22"/>
              </w:rPr>
            </w:pPr>
            <w:r>
              <w:rPr>
                <w:rFonts w:ascii="微软雅黑" w:hAnsi="微软雅黑" w:eastAsia="微软雅黑" w:cs="微软雅黑"/>
                <w:spacing w:val="-6"/>
                <w:sz w:val="22"/>
                <w:szCs w:val="22"/>
              </w:rPr>
              <w:t xml:space="preserve">16,存储卡,支持 </w:t>
            </w:r>
            <w:r>
              <w:rPr>
                <w:spacing w:val="-6"/>
                <w:sz w:val="22"/>
                <w:szCs w:val="22"/>
              </w:rPr>
              <w:t xml:space="preserve">TF </w:t>
            </w:r>
            <w:r>
              <w:rPr>
                <w:rFonts w:ascii="微软雅黑" w:hAnsi="微软雅黑" w:eastAsia="微软雅黑" w:cs="微软雅黑"/>
                <w:spacing w:val="-6"/>
                <w:sz w:val="22"/>
                <w:szCs w:val="22"/>
              </w:rPr>
              <w:t>卡</w:t>
            </w:r>
          </w:p>
          <w:p w14:paraId="0C3E8D12">
            <w:pPr>
              <w:pStyle w:val="6"/>
              <w:spacing w:before="77" w:line="226" w:lineRule="auto"/>
              <w:ind w:left="69"/>
              <w:rPr>
                <w:rFonts w:ascii="微软雅黑" w:hAnsi="微软雅黑" w:eastAsia="微软雅黑" w:cs="微软雅黑"/>
                <w:sz w:val="22"/>
                <w:szCs w:val="22"/>
              </w:rPr>
            </w:pPr>
            <w:r>
              <w:rPr>
                <w:rFonts w:ascii="微软雅黑" w:hAnsi="微软雅黑" w:eastAsia="微软雅黑" w:cs="微软雅黑"/>
                <w:spacing w:val="-6"/>
                <w:sz w:val="22"/>
                <w:szCs w:val="22"/>
              </w:rPr>
              <w:t xml:space="preserve">17, 支持 </w:t>
            </w:r>
            <w:r>
              <w:rPr>
                <w:spacing w:val="-6"/>
                <w:sz w:val="22"/>
                <w:szCs w:val="22"/>
              </w:rPr>
              <w:t>RTC</w:t>
            </w:r>
            <w:r>
              <w:rPr>
                <w:spacing w:val="-4"/>
                <w:sz w:val="22"/>
                <w:szCs w:val="22"/>
              </w:rPr>
              <w:t xml:space="preserve"> </w:t>
            </w:r>
            <w:r>
              <w:rPr>
                <w:rFonts w:ascii="微软雅黑" w:hAnsi="微软雅黑" w:eastAsia="微软雅黑" w:cs="微软雅黑"/>
                <w:spacing w:val="-6"/>
                <w:sz w:val="22"/>
                <w:szCs w:val="22"/>
              </w:rPr>
              <w:t>实时时钟,</w:t>
            </w:r>
          </w:p>
          <w:p w14:paraId="4EF0B1F3">
            <w:pPr>
              <w:pStyle w:val="6"/>
              <w:spacing w:before="86" w:line="226" w:lineRule="auto"/>
              <w:ind w:left="69"/>
              <w:rPr>
                <w:rFonts w:ascii="微软雅黑" w:hAnsi="微软雅黑" w:eastAsia="微软雅黑" w:cs="微软雅黑"/>
                <w:sz w:val="22"/>
                <w:szCs w:val="22"/>
              </w:rPr>
            </w:pPr>
            <w:r>
              <w:rPr>
                <w:rFonts w:ascii="微软雅黑" w:hAnsi="微软雅黑" w:eastAsia="微软雅黑" w:cs="微软雅黑"/>
                <w:spacing w:val="-6"/>
                <w:sz w:val="22"/>
                <w:szCs w:val="22"/>
              </w:rPr>
              <w:t xml:space="preserve">18 ,支持本地 </w:t>
            </w:r>
            <w:r>
              <w:rPr>
                <w:spacing w:val="-6"/>
                <w:sz w:val="22"/>
                <w:szCs w:val="22"/>
              </w:rPr>
              <w:t>USB</w:t>
            </w:r>
            <w:r>
              <w:rPr>
                <w:rFonts w:ascii="微软雅黑" w:hAnsi="微软雅黑" w:eastAsia="微软雅黑" w:cs="微软雅黑"/>
                <w:spacing w:val="-6"/>
                <w:sz w:val="22"/>
                <w:szCs w:val="22"/>
              </w:rPr>
              <w:t>升级系统升级</w:t>
            </w:r>
          </w:p>
        </w:tc>
        <w:tc>
          <w:tcPr>
            <w:tcW w:w="2368" w:type="dxa"/>
            <w:vAlign w:val="top"/>
          </w:tcPr>
          <w:p w14:paraId="43669956">
            <w:pPr>
              <w:rPr>
                <w:rFonts w:ascii="Arial"/>
                <w:sz w:val="21"/>
              </w:rPr>
            </w:pPr>
          </w:p>
        </w:tc>
      </w:tr>
    </w:tbl>
    <w:p w14:paraId="242BA263">
      <w:pPr>
        <w:rPr>
          <w:rFonts w:ascii="Arial"/>
          <w:sz w:val="21"/>
        </w:rPr>
      </w:pPr>
    </w:p>
    <w:p w14:paraId="47FE11E4">
      <w:pPr>
        <w:rPr>
          <w:rFonts w:ascii="Arial" w:hAnsi="Arial" w:eastAsia="Arial" w:cs="Arial"/>
          <w:sz w:val="21"/>
          <w:szCs w:val="21"/>
        </w:rPr>
        <w:sectPr>
          <w:pgSz w:w="11910" w:h="16850"/>
          <w:pgMar w:top="400" w:right="849" w:bottom="1073" w:left="903" w:header="0" w:footer="760" w:gutter="0"/>
          <w:cols w:space="720" w:num="1"/>
        </w:sectPr>
      </w:pPr>
    </w:p>
    <w:p w14:paraId="60FE4404">
      <w:pPr>
        <w:spacing w:line="80" w:lineRule="exact"/>
      </w:pPr>
    </w:p>
    <w:tbl>
      <w:tblPr>
        <w:tblStyle w:val="5"/>
        <w:tblW w:w="10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79"/>
        <w:gridCol w:w="816"/>
        <w:gridCol w:w="1046"/>
        <w:gridCol w:w="4260"/>
        <w:gridCol w:w="2368"/>
      </w:tblGrid>
      <w:tr w14:paraId="23D0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9" w:hRule="atLeast"/>
        </w:trPr>
        <w:tc>
          <w:tcPr>
            <w:tcW w:w="872" w:type="dxa"/>
            <w:vAlign w:val="top"/>
          </w:tcPr>
          <w:p w14:paraId="6C995258">
            <w:pPr>
              <w:rPr>
                <w:rFonts w:ascii="Arial"/>
                <w:sz w:val="21"/>
              </w:rPr>
            </w:pPr>
          </w:p>
        </w:tc>
        <w:tc>
          <w:tcPr>
            <w:tcW w:w="779" w:type="dxa"/>
            <w:vAlign w:val="top"/>
          </w:tcPr>
          <w:p w14:paraId="36A098AC">
            <w:pPr>
              <w:rPr>
                <w:rFonts w:ascii="Arial"/>
                <w:sz w:val="21"/>
              </w:rPr>
            </w:pPr>
          </w:p>
        </w:tc>
        <w:tc>
          <w:tcPr>
            <w:tcW w:w="816" w:type="dxa"/>
            <w:vAlign w:val="top"/>
          </w:tcPr>
          <w:p w14:paraId="4E0CE59B">
            <w:pPr>
              <w:spacing w:line="340" w:lineRule="auto"/>
              <w:rPr>
                <w:rFonts w:ascii="Arial"/>
                <w:sz w:val="21"/>
              </w:rPr>
            </w:pPr>
          </w:p>
          <w:p w14:paraId="52D194AC">
            <w:pPr>
              <w:spacing w:line="340" w:lineRule="auto"/>
              <w:rPr>
                <w:rFonts w:ascii="Arial"/>
                <w:sz w:val="21"/>
              </w:rPr>
            </w:pPr>
          </w:p>
          <w:p w14:paraId="66CABE7F">
            <w:pPr>
              <w:pStyle w:val="6"/>
              <w:spacing w:before="58" w:line="232" w:lineRule="auto"/>
              <w:ind w:left="310"/>
              <w:rPr>
                <w:sz w:val="18"/>
                <w:szCs w:val="18"/>
              </w:rPr>
            </w:pPr>
            <w:r>
              <w:rPr>
                <w:spacing w:val="-11"/>
                <w:sz w:val="18"/>
                <w:szCs w:val="18"/>
              </w:rPr>
              <w:t>1◇</w:t>
            </w:r>
          </w:p>
        </w:tc>
        <w:tc>
          <w:tcPr>
            <w:tcW w:w="1046" w:type="dxa"/>
            <w:vAlign w:val="top"/>
          </w:tcPr>
          <w:p w14:paraId="4F20DEC9">
            <w:pPr>
              <w:pStyle w:val="6"/>
              <w:spacing w:before="111" w:line="282" w:lineRule="auto"/>
              <w:ind w:left="6" w:right="146" w:firstLine="82"/>
              <w:jc w:val="both"/>
            </w:pPr>
            <w:r>
              <w:rPr>
                <w:spacing w:val="-6"/>
              </w:rPr>
              <w:t>21.5 寸</w:t>
            </w:r>
            <w:r>
              <w:rPr>
                <w:spacing w:val="-13"/>
              </w:rPr>
              <w:t>触</w:t>
            </w:r>
            <w:r>
              <w:rPr>
                <w:spacing w:val="-21"/>
              </w:rPr>
              <w:t xml:space="preserve"> </w:t>
            </w:r>
            <w:r>
              <w:rPr>
                <w:spacing w:val="-13"/>
              </w:rPr>
              <w:t>摸 ，</w:t>
            </w:r>
            <w:r>
              <w:rPr>
                <w:spacing w:val="-11"/>
              </w:rPr>
              <w:t>显</w:t>
            </w:r>
            <w:r>
              <w:rPr>
                <w:spacing w:val="-21"/>
              </w:rPr>
              <w:t xml:space="preserve"> </w:t>
            </w:r>
            <w:r>
              <w:rPr>
                <w:spacing w:val="-11"/>
              </w:rPr>
              <w:t>示</w:t>
            </w:r>
            <w:r>
              <w:rPr>
                <w:spacing w:val="-21"/>
              </w:rPr>
              <w:t xml:space="preserve"> </w:t>
            </w:r>
            <w:r>
              <w:rPr>
                <w:spacing w:val="-11"/>
              </w:rPr>
              <w:t>一</w:t>
            </w:r>
            <w:r>
              <w:rPr>
                <w:spacing w:val="-5"/>
              </w:rPr>
              <w:t>体屏</w:t>
            </w:r>
          </w:p>
        </w:tc>
        <w:tc>
          <w:tcPr>
            <w:tcW w:w="4260" w:type="dxa"/>
            <w:vAlign w:val="top"/>
          </w:tcPr>
          <w:p w14:paraId="32277969">
            <w:pPr>
              <w:pStyle w:val="6"/>
              <w:spacing w:before="259" w:line="223" w:lineRule="auto"/>
              <w:ind w:left="118" w:right="148" w:firstLine="19"/>
            </w:pPr>
            <w:r>
              <w:rPr>
                <w:rFonts w:ascii="微软雅黑" w:hAnsi="微软雅黑" w:eastAsia="微软雅黑" w:cs="微软雅黑"/>
                <w:spacing w:val="9"/>
                <w:sz w:val="22"/>
                <w:szCs w:val="22"/>
              </w:rPr>
              <w:t>分辨率</w:t>
            </w:r>
            <w:r>
              <w:rPr>
                <w:spacing w:val="9"/>
                <w:sz w:val="22"/>
                <w:szCs w:val="22"/>
              </w:rPr>
              <w:t>1920*1200，</w:t>
            </w:r>
            <w:r>
              <w:rPr>
                <w:spacing w:val="9"/>
              </w:rPr>
              <w:t>显示屏自动亮度</w:t>
            </w:r>
            <w:r>
              <w:rPr>
                <w:spacing w:val="5"/>
              </w:rPr>
              <w:t>控制最度低亮 350</w:t>
            </w:r>
            <w:r>
              <w:t>cd</w:t>
            </w:r>
            <w:r>
              <w:rPr>
                <w:spacing w:val="5"/>
              </w:rPr>
              <w:t>/m最高亮度</w:t>
            </w:r>
          </w:p>
          <w:p w14:paraId="6B9046B1">
            <w:pPr>
              <w:pStyle w:val="6"/>
              <w:spacing w:line="216" w:lineRule="auto"/>
              <w:ind w:left="132"/>
            </w:pPr>
            <w:r>
              <w:rPr>
                <w:spacing w:val="-2"/>
              </w:rPr>
              <w:t>2000cd/m,</w:t>
            </w:r>
          </w:p>
          <w:p w14:paraId="62304161">
            <w:pPr>
              <w:pStyle w:val="6"/>
              <w:spacing w:before="136" w:line="219" w:lineRule="auto"/>
              <w:ind w:left="128"/>
            </w:pPr>
            <w:r>
              <w:rPr>
                <w:spacing w:val="2"/>
              </w:rPr>
              <w:t>温度使用范围-15度--+75度，</w:t>
            </w:r>
          </w:p>
          <w:p w14:paraId="6ABA5705">
            <w:pPr>
              <w:pStyle w:val="6"/>
              <w:spacing w:before="159" w:line="311" w:lineRule="auto"/>
              <w:ind w:left="175" w:right="458" w:hanging="53"/>
            </w:pPr>
            <w:r>
              <w:rPr>
                <w:spacing w:val="4"/>
              </w:rPr>
              <w:t>触摸屏采用金属丝触屏屏，触控点</w:t>
            </w:r>
            <w:r>
              <w:rPr>
                <w:spacing w:val="-9"/>
              </w:rPr>
              <w:t>10+10</w:t>
            </w:r>
          </w:p>
        </w:tc>
        <w:tc>
          <w:tcPr>
            <w:tcW w:w="2368" w:type="dxa"/>
            <w:vAlign w:val="top"/>
          </w:tcPr>
          <w:p w14:paraId="258D97CE">
            <w:pPr>
              <w:rPr>
                <w:rFonts w:ascii="Arial"/>
                <w:sz w:val="21"/>
              </w:rPr>
            </w:pPr>
          </w:p>
        </w:tc>
      </w:tr>
      <w:tr w14:paraId="14DA3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872" w:type="dxa"/>
            <w:vAlign w:val="top"/>
          </w:tcPr>
          <w:p w14:paraId="5FBBADCD">
            <w:pPr>
              <w:rPr>
                <w:rFonts w:ascii="Arial"/>
                <w:sz w:val="21"/>
              </w:rPr>
            </w:pPr>
          </w:p>
        </w:tc>
        <w:tc>
          <w:tcPr>
            <w:tcW w:w="779" w:type="dxa"/>
            <w:vAlign w:val="top"/>
          </w:tcPr>
          <w:p w14:paraId="4E6C9285">
            <w:pPr>
              <w:rPr>
                <w:rFonts w:ascii="Arial"/>
                <w:sz w:val="21"/>
              </w:rPr>
            </w:pPr>
          </w:p>
        </w:tc>
        <w:tc>
          <w:tcPr>
            <w:tcW w:w="816" w:type="dxa"/>
            <w:vAlign w:val="top"/>
          </w:tcPr>
          <w:p w14:paraId="3C0E4CFB">
            <w:pPr>
              <w:spacing w:line="243" w:lineRule="auto"/>
              <w:rPr>
                <w:rFonts w:ascii="Arial"/>
                <w:sz w:val="21"/>
              </w:rPr>
            </w:pPr>
          </w:p>
          <w:p w14:paraId="57CC4BB6">
            <w:pPr>
              <w:spacing w:line="243" w:lineRule="auto"/>
              <w:rPr>
                <w:rFonts w:ascii="Arial"/>
                <w:sz w:val="21"/>
              </w:rPr>
            </w:pPr>
          </w:p>
          <w:p w14:paraId="37D9669C">
            <w:pPr>
              <w:pStyle w:val="6"/>
              <w:spacing w:before="58" w:line="232" w:lineRule="auto"/>
              <w:ind w:left="272"/>
              <w:rPr>
                <w:sz w:val="18"/>
                <w:szCs w:val="18"/>
              </w:rPr>
            </w:pPr>
            <w:r>
              <w:rPr>
                <w:spacing w:val="-3"/>
                <w:sz w:val="18"/>
                <w:szCs w:val="18"/>
              </w:rPr>
              <w:t>2◇</w:t>
            </w:r>
          </w:p>
        </w:tc>
        <w:tc>
          <w:tcPr>
            <w:tcW w:w="1046" w:type="dxa"/>
            <w:vAlign w:val="top"/>
          </w:tcPr>
          <w:p w14:paraId="23B1A032">
            <w:pPr>
              <w:pStyle w:val="6"/>
              <w:spacing w:before="126" w:line="221" w:lineRule="auto"/>
              <w:ind w:left="134"/>
            </w:pPr>
            <w:r>
              <w:rPr>
                <w:spacing w:val="-1"/>
              </w:rPr>
              <w:t>扫码，</w:t>
            </w:r>
          </w:p>
          <w:p w14:paraId="4BADABD9">
            <w:pPr>
              <w:pStyle w:val="6"/>
              <w:spacing w:before="92" w:line="233" w:lineRule="auto"/>
              <w:ind w:left="124" w:right="194" w:hanging="18"/>
            </w:pPr>
            <w:r>
              <w:rPr>
                <w:spacing w:val="6"/>
              </w:rPr>
              <w:t>刷卡系</w:t>
            </w:r>
            <w:r>
              <w:t>统</w:t>
            </w:r>
          </w:p>
        </w:tc>
        <w:tc>
          <w:tcPr>
            <w:tcW w:w="4260" w:type="dxa"/>
            <w:vAlign w:val="top"/>
          </w:tcPr>
          <w:p w14:paraId="542CA56C">
            <w:pPr>
              <w:spacing w:line="265" w:lineRule="auto"/>
              <w:rPr>
                <w:rFonts w:ascii="Arial"/>
                <w:sz w:val="21"/>
              </w:rPr>
            </w:pPr>
          </w:p>
          <w:p w14:paraId="338587CC">
            <w:pPr>
              <w:pStyle w:val="6"/>
              <w:spacing w:before="78" w:line="292" w:lineRule="auto"/>
              <w:ind w:left="118" w:right="189" w:firstLine="14"/>
            </w:pPr>
            <w:r>
              <w:rPr>
                <w:spacing w:val="5"/>
              </w:rPr>
              <w:t>设备具备门禁系统人脸识别和刷卡数</w:t>
            </w:r>
            <w:r>
              <w:rPr>
                <w:spacing w:val="2"/>
              </w:rPr>
              <w:t>据导人功能</w:t>
            </w:r>
          </w:p>
        </w:tc>
        <w:tc>
          <w:tcPr>
            <w:tcW w:w="2368" w:type="dxa"/>
            <w:vAlign w:val="top"/>
          </w:tcPr>
          <w:p w14:paraId="09FC482A">
            <w:pPr>
              <w:rPr>
                <w:rFonts w:ascii="Arial"/>
                <w:sz w:val="21"/>
              </w:rPr>
            </w:pPr>
          </w:p>
        </w:tc>
      </w:tr>
      <w:tr w14:paraId="77F74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872" w:type="dxa"/>
            <w:vAlign w:val="top"/>
          </w:tcPr>
          <w:p w14:paraId="70AA8FAD">
            <w:pPr>
              <w:rPr>
                <w:rFonts w:ascii="Arial"/>
                <w:sz w:val="21"/>
              </w:rPr>
            </w:pPr>
          </w:p>
        </w:tc>
        <w:tc>
          <w:tcPr>
            <w:tcW w:w="779" w:type="dxa"/>
            <w:vAlign w:val="top"/>
          </w:tcPr>
          <w:p w14:paraId="562C036E">
            <w:pPr>
              <w:spacing w:line="355" w:lineRule="auto"/>
              <w:rPr>
                <w:rFonts w:ascii="Arial"/>
                <w:sz w:val="21"/>
              </w:rPr>
            </w:pPr>
          </w:p>
          <w:p w14:paraId="04F37ABC">
            <w:pPr>
              <w:spacing w:line="356" w:lineRule="auto"/>
              <w:rPr>
                <w:rFonts w:ascii="Arial"/>
                <w:sz w:val="21"/>
              </w:rPr>
            </w:pPr>
          </w:p>
          <w:p w14:paraId="2B138827">
            <w:pPr>
              <w:pStyle w:val="6"/>
              <w:spacing w:before="59" w:line="237" w:lineRule="auto"/>
              <w:ind w:left="136"/>
              <w:rPr>
                <w:sz w:val="18"/>
                <w:szCs w:val="18"/>
              </w:rPr>
            </w:pPr>
            <w:r>
              <w:rPr>
                <w:spacing w:val="-7"/>
                <w:sz w:val="18"/>
                <w:szCs w:val="18"/>
              </w:rPr>
              <w:t>▲3</w:t>
            </w:r>
          </w:p>
        </w:tc>
        <w:tc>
          <w:tcPr>
            <w:tcW w:w="816" w:type="dxa"/>
            <w:vAlign w:val="top"/>
          </w:tcPr>
          <w:p w14:paraId="254AF267">
            <w:pPr>
              <w:rPr>
                <w:rFonts w:ascii="Arial"/>
                <w:sz w:val="21"/>
              </w:rPr>
            </w:pPr>
          </w:p>
        </w:tc>
        <w:tc>
          <w:tcPr>
            <w:tcW w:w="1046" w:type="dxa"/>
            <w:vAlign w:val="top"/>
          </w:tcPr>
          <w:p w14:paraId="03A2C061">
            <w:pPr>
              <w:spacing w:line="431" w:lineRule="auto"/>
              <w:rPr>
                <w:rFonts w:ascii="Arial"/>
                <w:sz w:val="21"/>
              </w:rPr>
            </w:pPr>
          </w:p>
          <w:p w14:paraId="4D993AF5">
            <w:pPr>
              <w:pStyle w:val="6"/>
              <w:spacing w:before="78" w:line="278" w:lineRule="auto"/>
              <w:ind w:left="174" w:right="155"/>
            </w:pPr>
            <w:r>
              <w:rPr>
                <w:spacing w:val="-3"/>
              </w:rPr>
              <w:t>人脸识</w:t>
            </w:r>
            <w:r>
              <w:rPr>
                <w:spacing w:val="-5"/>
              </w:rPr>
              <w:t>别系统</w:t>
            </w:r>
          </w:p>
        </w:tc>
        <w:tc>
          <w:tcPr>
            <w:tcW w:w="4260" w:type="dxa"/>
            <w:vAlign w:val="top"/>
          </w:tcPr>
          <w:p w14:paraId="7FB085E2">
            <w:pPr>
              <w:pStyle w:val="6"/>
              <w:spacing w:before="175" w:line="251" w:lineRule="auto"/>
              <w:ind w:left="122" w:right="146"/>
              <w:jc w:val="both"/>
            </w:pPr>
            <w:r>
              <w:rPr>
                <w:spacing w:val="9"/>
              </w:rPr>
              <w:t>每个投口独立人脸识别投递，多个用户可以同时识别使用，无需等待，人脸注册信息本地算法本地存储不需要</w:t>
            </w:r>
            <w:r>
              <w:rPr>
                <w:spacing w:val="5"/>
              </w:rPr>
              <w:t>发送至第三方平台比对</w:t>
            </w:r>
          </w:p>
        </w:tc>
        <w:tc>
          <w:tcPr>
            <w:tcW w:w="2368" w:type="dxa"/>
            <w:vAlign w:val="top"/>
          </w:tcPr>
          <w:p w14:paraId="27D47D05">
            <w:pPr>
              <w:rPr>
                <w:rFonts w:ascii="Arial"/>
                <w:sz w:val="21"/>
              </w:rPr>
            </w:pPr>
          </w:p>
        </w:tc>
      </w:tr>
      <w:tr w14:paraId="25722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872" w:type="dxa"/>
            <w:vAlign w:val="top"/>
          </w:tcPr>
          <w:p w14:paraId="534EA322">
            <w:pPr>
              <w:rPr>
                <w:rFonts w:ascii="Arial"/>
                <w:sz w:val="21"/>
              </w:rPr>
            </w:pPr>
          </w:p>
        </w:tc>
        <w:tc>
          <w:tcPr>
            <w:tcW w:w="779" w:type="dxa"/>
            <w:vAlign w:val="top"/>
          </w:tcPr>
          <w:p w14:paraId="312AC401">
            <w:pPr>
              <w:rPr>
                <w:rFonts w:ascii="Arial"/>
                <w:sz w:val="21"/>
              </w:rPr>
            </w:pPr>
          </w:p>
        </w:tc>
        <w:tc>
          <w:tcPr>
            <w:tcW w:w="816" w:type="dxa"/>
            <w:vAlign w:val="top"/>
          </w:tcPr>
          <w:p w14:paraId="769FEB6D">
            <w:pPr>
              <w:spacing w:line="339" w:lineRule="auto"/>
              <w:rPr>
                <w:rFonts w:ascii="Arial"/>
                <w:sz w:val="21"/>
              </w:rPr>
            </w:pPr>
          </w:p>
          <w:p w14:paraId="78B7D02D">
            <w:pPr>
              <w:spacing w:line="340" w:lineRule="auto"/>
              <w:rPr>
                <w:rFonts w:ascii="Arial"/>
                <w:sz w:val="21"/>
              </w:rPr>
            </w:pPr>
          </w:p>
          <w:p w14:paraId="1CD0EA72">
            <w:pPr>
              <w:pStyle w:val="6"/>
              <w:spacing w:before="59" w:line="232" w:lineRule="auto"/>
              <w:ind w:left="304"/>
              <w:rPr>
                <w:sz w:val="18"/>
                <w:szCs w:val="18"/>
              </w:rPr>
            </w:pPr>
            <w:r>
              <w:rPr>
                <w:spacing w:val="-10"/>
                <w:sz w:val="18"/>
                <w:szCs w:val="18"/>
              </w:rPr>
              <w:t>◇4</w:t>
            </w:r>
          </w:p>
        </w:tc>
        <w:tc>
          <w:tcPr>
            <w:tcW w:w="1046" w:type="dxa"/>
            <w:vAlign w:val="top"/>
          </w:tcPr>
          <w:p w14:paraId="32448452">
            <w:pPr>
              <w:spacing w:line="442" w:lineRule="auto"/>
              <w:rPr>
                <w:rFonts w:ascii="Arial"/>
                <w:sz w:val="21"/>
              </w:rPr>
            </w:pPr>
          </w:p>
          <w:p w14:paraId="0EA86B91">
            <w:pPr>
              <w:pStyle w:val="6"/>
              <w:spacing w:before="78" w:line="298" w:lineRule="auto"/>
              <w:ind w:left="170" w:right="153" w:firstLine="14"/>
            </w:pPr>
            <w:r>
              <w:rPr>
                <w:spacing w:val="-6"/>
              </w:rPr>
              <w:t>智能称</w:t>
            </w:r>
            <w:r>
              <w:rPr>
                <w:spacing w:val="-2"/>
              </w:rPr>
              <w:t>重系统</w:t>
            </w:r>
          </w:p>
        </w:tc>
        <w:tc>
          <w:tcPr>
            <w:tcW w:w="4260" w:type="dxa"/>
            <w:vAlign w:val="top"/>
          </w:tcPr>
          <w:p w14:paraId="18BBD40F">
            <w:pPr>
              <w:pStyle w:val="6"/>
              <w:spacing w:before="171" w:line="256" w:lineRule="auto"/>
              <w:ind w:left="118" w:right="446" w:firstLine="21"/>
            </w:pPr>
            <w:r>
              <w:rPr>
                <w:spacing w:val="4"/>
              </w:rPr>
              <w:t>智能系统采用的传感器最大称重量</w:t>
            </w:r>
            <w:r>
              <w:rPr>
                <w:spacing w:val="-4"/>
              </w:rPr>
              <w:t>程：200KG,称重精度：</w:t>
            </w:r>
            <w:r>
              <w:rPr>
                <w:spacing w:val="48"/>
              </w:rPr>
              <w:t xml:space="preserve"> </w:t>
            </w:r>
            <w:r>
              <w:rPr>
                <w:spacing w:val="-4"/>
              </w:rPr>
              <w:t>±20g</w:t>
            </w:r>
            <w:r>
              <w:rPr>
                <w:spacing w:val="43"/>
              </w:rPr>
              <w:t xml:space="preserve"> </w:t>
            </w:r>
            <w:r>
              <w:rPr>
                <w:spacing w:val="-4"/>
              </w:rPr>
              <w:t>;</w:t>
            </w:r>
          </w:p>
          <w:p w14:paraId="7B213432">
            <w:pPr>
              <w:pStyle w:val="6"/>
              <w:spacing w:line="218" w:lineRule="auto"/>
              <w:ind w:left="118"/>
            </w:pPr>
            <w:r>
              <w:rPr>
                <w:spacing w:val="2"/>
              </w:rPr>
              <w:t>采用485通信制式</w:t>
            </w:r>
          </w:p>
        </w:tc>
        <w:tc>
          <w:tcPr>
            <w:tcW w:w="2368" w:type="dxa"/>
            <w:vAlign w:val="top"/>
          </w:tcPr>
          <w:p w14:paraId="01E031C6">
            <w:pPr>
              <w:rPr>
                <w:rFonts w:ascii="Arial"/>
                <w:sz w:val="21"/>
              </w:rPr>
            </w:pPr>
          </w:p>
        </w:tc>
      </w:tr>
      <w:tr w14:paraId="5E0C1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872" w:type="dxa"/>
            <w:vAlign w:val="top"/>
          </w:tcPr>
          <w:p w14:paraId="245FD49F">
            <w:pPr>
              <w:rPr>
                <w:rFonts w:ascii="Arial"/>
                <w:sz w:val="21"/>
              </w:rPr>
            </w:pPr>
          </w:p>
        </w:tc>
        <w:tc>
          <w:tcPr>
            <w:tcW w:w="779" w:type="dxa"/>
            <w:vAlign w:val="top"/>
          </w:tcPr>
          <w:p w14:paraId="175FA91F">
            <w:pPr>
              <w:rPr>
                <w:rFonts w:ascii="Arial"/>
                <w:sz w:val="21"/>
              </w:rPr>
            </w:pPr>
          </w:p>
        </w:tc>
        <w:tc>
          <w:tcPr>
            <w:tcW w:w="816" w:type="dxa"/>
            <w:vAlign w:val="top"/>
          </w:tcPr>
          <w:p w14:paraId="4CBA2604">
            <w:pPr>
              <w:spacing w:line="247" w:lineRule="auto"/>
              <w:rPr>
                <w:rFonts w:ascii="Arial"/>
                <w:sz w:val="21"/>
              </w:rPr>
            </w:pPr>
          </w:p>
          <w:p w14:paraId="01A24023">
            <w:pPr>
              <w:spacing w:line="248" w:lineRule="auto"/>
              <w:rPr>
                <w:rFonts w:ascii="Arial"/>
                <w:sz w:val="21"/>
              </w:rPr>
            </w:pPr>
          </w:p>
          <w:p w14:paraId="0545BD24">
            <w:pPr>
              <w:pStyle w:val="6"/>
              <w:spacing w:before="58" w:line="232" w:lineRule="auto"/>
              <w:ind w:left="304"/>
              <w:rPr>
                <w:sz w:val="18"/>
                <w:szCs w:val="18"/>
              </w:rPr>
            </w:pPr>
            <w:r>
              <w:rPr>
                <w:spacing w:val="-10"/>
                <w:sz w:val="18"/>
                <w:szCs w:val="18"/>
              </w:rPr>
              <w:t>◇5</w:t>
            </w:r>
          </w:p>
        </w:tc>
        <w:tc>
          <w:tcPr>
            <w:tcW w:w="1046" w:type="dxa"/>
            <w:vAlign w:val="top"/>
          </w:tcPr>
          <w:p w14:paraId="49D546E4">
            <w:pPr>
              <w:spacing w:line="263" w:lineRule="auto"/>
              <w:rPr>
                <w:rFonts w:ascii="Arial"/>
                <w:sz w:val="21"/>
              </w:rPr>
            </w:pPr>
          </w:p>
          <w:p w14:paraId="058AB209">
            <w:pPr>
              <w:pStyle w:val="6"/>
              <w:spacing w:before="78" w:line="272" w:lineRule="auto"/>
              <w:ind w:left="249" w:right="134" w:hanging="62"/>
            </w:pPr>
            <w:r>
              <w:rPr>
                <w:spacing w:val="-7"/>
              </w:rPr>
              <w:t>智能开</w:t>
            </w:r>
            <w:r>
              <w:rPr>
                <w:spacing w:val="-21"/>
              </w:rPr>
              <w:t>门系统</w:t>
            </w:r>
          </w:p>
        </w:tc>
        <w:tc>
          <w:tcPr>
            <w:tcW w:w="4260" w:type="dxa"/>
            <w:vAlign w:val="top"/>
          </w:tcPr>
          <w:p w14:paraId="50FC734E">
            <w:pPr>
              <w:pStyle w:val="6"/>
              <w:spacing w:before="176"/>
              <w:ind w:left="122" w:right="535" w:firstLine="83"/>
              <w:jc w:val="both"/>
            </w:pPr>
            <w:r>
              <w:rPr>
                <w:spacing w:val="1"/>
              </w:rPr>
              <w:t>电动开门系统采用12V,25W静音推</w:t>
            </w:r>
            <w:r>
              <w:rPr>
                <w:spacing w:val="14"/>
              </w:rPr>
              <w:t>杆电机(噪音≤45</w:t>
            </w:r>
            <w:r>
              <w:t>dB</w:t>
            </w:r>
            <w:r>
              <w:rPr>
                <w:spacing w:val="14"/>
              </w:rPr>
              <w:t>,行程150</w:t>
            </w:r>
            <w:r>
              <w:t>mm</w:t>
            </w:r>
            <w:r>
              <w:rPr>
                <w:spacing w:val="14"/>
              </w:rPr>
              <w:t>,</w:t>
            </w:r>
            <w:r>
              <w:rPr>
                <w:spacing w:val="6"/>
              </w:rPr>
              <w:t>推力150N,防水</w:t>
            </w:r>
            <w:r>
              <w:t>IP</w:t>
            </w:r>
            <w:r>
              <w:rPr>
                <w:spacing w:val="6"/>
              </w:rPr>
              <w:t>66)</w:t>
            </w:r>
          </w:p>
        </w:tc>
        <w:tc>
          <w:tcPr>
            <w:tcW w:w="2368" w:type="dxa"/>
            <w:vAlign w:val="top"/>
          </w:tcPr>
          <w:p w14:paraId="47B28078">
            <w:pPr>
              <w:rPr>
                <w:rFonts w:ascii="Arial"/>
                <w:sz w:val="21"/>
              </w:rPr>
            </w:pPr>
          </w:p>
        </w:tc>
      </w:tr>
      <w:tr w14:paraId="4704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872" w:type="dxa"/>
            <w:vAlign w:val="top"/>
          </w:tcPr>
          <w:p w14:paraId="146EABD9">
            <w:pPr>
              <w:rPr>
                <w:rFonts w:ascii="Arial"/>
                <w:sz w:val="21"/>
              </w:rPr>
            </w:pPr>
          </w:p>
        </w:tc>
        <w:tc>
          <w:tcPr>
            <w:tcW w:w="779" w:type="dxa"/>
            <w:vAlign w:val="top"/>
          </w:tcPr>
          <w:p w14:paraId="028E0E29">
            <w:pPr>
              <w:rPr>
                <w:rFonts w:ascii="Arial"/>
                <w:sz w:val="21"/>
              </w:rPr>
            </w:pPr>
          </w:p>
        </w:tc>
        <w:tc>
          <w:tcPr>
            <w:tcW w:w="816" w:type="dxa"/>
            <w:vAlign w:val="top"/>
          </w:tcPr>
          <w:p w14:paraId="1FAC28C7">
            <w:pPr>
              <w:spacing w:line="418" w:lineRule="auto"/>
              <w:rPr>
                <w:rFonts w:ascii="Arial"/>
                <w:sz w:val="21"/>
              </w:rPr>
            </w:pPr>
          </w:p>
          <w:p w14:paraId="4432E200">
            <w:pPr>
              <w:pStyle w:val="6"/>
              <w:spacing w:before="59" w:line="232" w:lineRule="auto"/>
              <w:ind w:left="304"/>
              <w:rPr>
                <w:sz w:val="18"/>
                <w:szCs w:val="18"/>
              </w:rPr>
            </w:pPr>
            <w:r>
              <w:rPr>
                <w:spacing w:val="-10"/>
                <w:sz w:val="18"/>
                <w:szCs w:val="18"/>
              </w:rPr>
              <w:t>◇6</w:t>
            </w:r>
          </w:p>
        </w:tc>
        <w:tc>
          <w:tcPr>
            <w:tcW w:w="1046" w:type="dxa"/>
            <w:vAlign w:val="top"/>
          </w:tcPr>
          <w:p w14:paraId="5E22CAEF">
            <w:pPr>
              <w:spacing w:line="333" w:lineRule="auto"/>
              <w:rPr>
                <w:rFonts w:ascii="Arial"/>
                <w:sz w:val="21"/>
              </w:rPr>
            </w:pPr>
          </w:p>
          <w:p w14:paraId="0D6ECA26">
            <w:pPr>
              <w:pStyle w:val="6"/>
              <w:spacing w:before="78" w:line="220" w:lineRule="auto"/>
              <w:ind w:left="167"/>
            </w:pPr>
            <w:r>
              <w:rPr>
                <w:spacing w:val="-2"/>
              </w:rPr>
              <w:t>配电箱</w:t>
            </w:r>
          </w:p>
        </w:tc>
        <w:tc>
          <w:tcPr>
            <w:tcW w:w="4260" w:type="dxa"/>
            <w:vAlign w:val="top"/>
          </w:tcPr>
          <w:p w14:paraId="23D6A460">
            <w:pPr>
              <w:pStyle w:val="6"/>
              <w:spacing w:before="275" w:line="257" w:lineRule="auto"/>
              <w:ind w:left="211" w:right="465" w:hanging="89"/>
            </w:pPr>
            <w:r>
              <w:rPr>
                <w:spacing w:val="3"/>
              </w:rPr>
              <w:t>额定电压：</w:t>
            </w:r>
            <w:r>
              <w:t>AC</w:t>
            </w:r>
            <w:r>
              <w:rPr>
                <w:spacing w:val="3"/>
              </w:rPr>
              <w:t>220V,额定功率3千瓦</w:t>
            </w:r>
            <w:r>
              <w:rPr>
                <w:spacing w:val="-12"/>
              </w:rPr>
              <w:t>内嵌式设计</w:t>
            </w:r>
          </w:p>
        </w:tc>
        <w:tc>
          <w:tcPr>
            <w:tcW w:w="2368" w:type="dxa"/>
            <w:vAlign w:val="top"/>
          </w:tcPr>
          <w:p w14:paraId="4A2067FC">
            <w:pPr>
              <w:rPr>
                <w:rFonts w:ascii="Arial"/>
                <w:sz w:val="21"/>
              </w:rPr>
            </w:pPr>
          </w:p>
        </w:tc>
      </w:tr>
      <w:tr w14:paraId="74852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2" w:type="dxa"/>
            <w:vAlign w:val="top"/>
          </w:tcPr>
          <w:p w14:paraId="0870990D">
            <w:pPr>
              <w:rPr>
                <w:rFonts w:ascii="Arial"/>
                <w:sz w:val="21"/>
              </w:rPr>
            </w:pPr>
          </w:p>
        </w:tc>
        <w:tc>
          <w:tcPr>
            <w:tcW w:w="779" w:type="dxa"/>
            <w:vAlign w:val="top"/>
          </w:tcPr>
          <w:p w14:paraId="36FC91AB">
            <w:pPr>
              <w:rPr>
                <w:rFonts w:ascii="Arial"/>
                <w:sz w:val="21"/>
              </w:rPr>
            </w:pPr>
          </w:p>
        </w:tc>
        <w:tc>
          <w:tcPr>
            <w:tcW w:w="816" w:type="dxa"/>
            <w:vAlign w:val="top"/>
          </w:tcPr>
          <w:p w14:paraId="3315D596">
            <w:pPr>
              <w:spacing w:line="419" w:lineRule="auto"/>
              <w:rPr>
                <w:rFonts w:ascii="Arial"/>
                <w:sz w:val="21"/>
              </w:rPr>
            </w:pPr>
          </w:p>
          <w:p w14:paraId="111825E0">
            <w:pPr>
              <w:pStyle w:val="6"/>
              <w:spacing w:before="59" w:line="232" w:lineRule="auto"/>
              <w:ind w:left="304"/>
              <w:rPr>
                <w:sz w:val="18"/>
                <w:szCs w:val="18"/>
              </w:rPr>
            </w:pPr>
            <w:r>
              <w:rPr>
                <w:spacing w:val="-10"/>
                <w:sz w:val="18"/>
                <w:szCs w:val="18"/>
              </w:rPr>
              <w:t>◇7</w:t>
            </w:r>
          </w:p>
        </w:tc>
        <w:tc>
          <w:tcPr>
            <w:tcW w:w="1046" w:type="dxa"/>
            <w:vAlign w:val="top"/>
          </w:tcPr>
          <w:p w14:paraId="79CB9DD1">
            <w:pPr>
              <w:pStyle w:val="6"/>
              <w:spacing w:before="293" w:line="254" w:lineRule="auto"/>
              <w:ind w:left="140" w:right="155" w:firstLine="26"/>
            </w:pPr>
            <w:r>
              <w:rPr>
                <w:spacing w:val="-1"/>
              </w:rPr>
              <w:t>物联网</w:t>
            </w:r>
            <w:r>
              <w:rPr>
                <w:spacing w:val="-8"/>
              </w:rPr>
              <w:t>系统</w:t>
            </w:r>
          </w:p>
        </w:tc>
        <w:tc>
          <w:tcPr>
            <w:tcW w:w="4260" w:type="dxa"/>
            <w:vAlign w:val="top"/>
          </w:tcPr>
          <w:p w14:paraId="69E42BA2">
            <w:pPr>
              <w:pStyle w:val="6"/>
              <w:spacing w:before="288" w:line="256" w:lineRule="auto"/>
              <w:ind w:left="125" w:right="213" w:hanging="3"/>
            </w:pPr>
            <w:r>
              <w:rPr>
                <w:spacing w:val="4"/>
              </w:rPr>
              <w:t>每个桶独立控制板接入各个传感器通</w:t>
            </w:r>
            <w:r>
              <w:rPr>
                <w:spacing w:val="3"/>
              </w:rPr>
              <w:t>过总线控制于主控板链接通信。</w:t>
            </w:r>
          </w:p>
        </w:tc>
        <w:tc>
          <w:tcPr>
            <w:tcW w:w="2368" w:type="dxa"/>
            <w:vAlign w:val="top"/>
          </w:tcPr>
          <w:p w14:paraId="628C3284">
            <w:pPr>
              <w:rPr>
                <w:rFonts w:ascii="Arial"/>
                <w:sz w:val="21"/>
              </w:rPr>
            </w:pPr>
          </w:p>
        </w:tc>
      </w:tr>
      <w:tr w14:paraId="7E136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2" w:hRule="atLeast"/>
        </w:trPr>
        <w:tc>
          <w:tcPr>
            <w:tcW w:w="872" w:type="dxa"/>
            <w:vAlign w:val="top"/>
          </w:tcPr>
          <w:p w14:paraId="373B673C">
            <w:pPr>
              <w:rPr>
                <w:rFonts w:ascii="Arial"/>
                <w:sz w:val="21"/>
              </w:rPr>
            </w:pPr>
          </w:p>
        </w:tc>
        <w:tc>
          <w:tcPr>
            <w:tcW w:w="779" w:type="dxa"/>
            <w:vAlign w:val="top"/>
          </w:tcPr>
          <w:p w14:paraId="233B58CB">
            <w:pPr>
              <w:rPr>
                <w:rFonts w:ascii="Arial"/>
                <w:sz w:val="21"/>
              </w:rPr>
            </w:pPr>
          </w:p>
        </w:tc>
        <w:tc>
          <w:tcPr>
            <w:tcW w:w="816" w:type="dxa"/>
            <w:vAlign w:val="top"/>
          </w:tcPr>
          <w:p w14:paraId="7E0A0F7C">
            <w:pPr>
              <w:spacing w:line="269" w:lineRule="auto"/>
              <w:rPr>
                <w:rFonts w:ascii="Arial"/>
                <w:sz w:val="21"/>
              </w:rPr>
            </w:pPr>
          </w:p>
          <w:p w14:paraId="40BD14E5">
            <w:pPr>
              <w:spacing w:line="269" w:lineRule="auto"/>
              <w:rPr>
                <w:rFonts w:ascii="Arial"/>
                <w:sz w:val="21"/>
              </w:rPr>
            </w:pPr>
          </w:p>
          <w:p w14:paraId="0610A0DF">
            <w:pPr>
              <w:spacing w:line="269" w:lineRule="auto"/>
              <w:rPr>
                <w:rFonts w:ascii="Arial"/>
                <w:sz w:val="21"/>
              </w:rPr>
            </w:pPr>
          </w:p>
          <w:p w14:paraId="762D21B1">
            <w:pPr>
              <w:spacing w:line="269" w:lineRule="auto"/>
              <w:rPr>
                <w:rFonts w:ascii="Arial"/>
                <w:sz w:val="21"/>
              </w:rPr>
            </w:pPr>
          </w:p>
          <w:p w14:paraId="312E758D">
            <w:pPr>
              <w:spacing w:line="269" w:lineRule="auto"/>
              <w:rPr>
                <w:rFonts w:ascii="Arial"/>
                <w:sz w:val="21"/>
              </w:rPr>
            </w:pPr>
          </w:p>
          <w:p w14:paraId="6A516BD5">
            <w:pPr>
              <w:spacing w:line="270" w:lineRule="auto"/>
              <w:rPr>
                <w:rFonts w:ascii="Arial"/>
                <w:sz w:val="21"/>
              </w:rPr>
            </w:pPr>
          </w:p>
          <w:p w14:paraId="46D10797">
            <w:pPr>
              <w:pStyle w:val="6"/>
              <w:spacing w:before="59" w:line="232" w:lineRule="auto"/>
              <w:ind w:left="304"/>
              <w:rPr>
                <w:sz w:val="18"/>
                <w:szCs w:val="18"/>
              </w:rPr>
            </w:pPr>
            <w:r>
              <w:rPr>
                <w:spacing w:val="-10"/>
                <w:sz w:val="18"/>
                <w:szCs w:val="18"/>
              </w:rPr>
              <w:t>◇8</w:t>
            </w:r>
          </w:p>
        </w:tc>
        <w:tc>
          <w:tcPr>
            <w:tcW w:w="1046" w:type="dxa"/>
            <w:vAlign w:val="top"/>
          </w:tcPr>
          <w:p w14:paraId="7131232A">
            <w:pPr>
              <w:spacing w:line="270" w:lineRule="auto"/>
              <w:rPr>
                <w:rFonts w:ascii="Arial"/>
                <w:sz w:val="21"/>
              </w:rPr>
            </w:pPr>
          </w:p>
          <w:p w14:paraId="036592DF">
            <w:pPr>
              <w:spacing w:line="270" w:lineRule="auto"/>
              <w:rPr>
                <w:rFonts w:ascii="Arial"/>
                <w:sz w:val="21"/>
              </w:rPr>
            </w:pPr>
          </w:p>
          <w:p w14:paraId="1FF795A2">
            <w:pPr>
              <w:spacing w:line="270" w:lineRule="auto"/>
              <w:rPr>
                <w:rFonts w:ascii="Arial"/>
                <w:sz w:val="21"/>
              </w:rPr>
            </w:pPr>
          </w:p>
          <w:p w14:paraId="2AA54E31">
            <w:pPr>
              <w:spacing w:line="271" w:lineRule="auto"/>
              <w:rPr>
                <w:rFonts w:ascii="Arial"/>
                <w:sz w:val="21"/>
              </w:rPr>
            </w:pPr>
          </w:p>
          <w:p w14:paraId="0B523B5B">
            <w:pPr>
              <w:spacing w:line="271" w:lineRule="auto"/>
              <w:rPr>
                <w:rFonts w:ascii="Arial"/>
                <w:sz w:val="21"/>
              </w:rPr>
            </w:pPr>
          </w:p>
          <w:p w14:paraId="0B607C45">
            <w:pPr>
              <w:pStyle w:val="6"/>
              <w:spacing w:before="78" w:line="306" w:lineRule="auto"/>
              <w:ind w:left="167" w:right="155" w:firstLine="6"/>
            </w:pPr>
            <w:r>
              <w:rPr>
                <w:spacing w:val="-3"/>
              </w:rPr>
              <w:t>人体感</w:t>
            </w:r>
            <w:r>
              <w:rPr>
                <w:spacing w:val="-2"/>
              </w:rPr>
              <w:t>应系统</w:t>
            </w:r>
          </w:p>
        </w:tc>
        <w:tc>
          <w:tcPr>
            <w:tcW w:w="4260" w:type="dxa"/>
            <w:vAlign w:val="top"/>
          </w:tcPr>
          <w:p w14:paraId="64E4B949">
            <w:pPr>
              <w:pStyle w:val="6"/>
              <w:spacing w:before="182" w:line="286" w:lineRule="auto"/>
              <w:ind w:left="113" w:right="155" w:firstLine="16"/>
              <w:jc w:val="both"/>
            </w:pPr>
            <w:r>
              <w:rPr>
                <w:spacing w:val="8"/>
              </w:rPr>
              <w:t>投口相机具备人体热成像功能，实现走到对应的分类投口红外成像识别人的面部特征自动开门但其他物体遮挡是不会开门的。后台自动记录投递人照片和投递类型，避免了没有注册的居民用户无法投递垃圾情况发生、投递后不能追溯等问题。每次投递都会</w:t>
            </w:r>
            <w:r>
              <w:rPr>
                <w:spacing w:val="-4"/>
              </w:rPr>
              <w:t>有记录。</w:t>
            </w:r>
          </w:p>
        </w:tc>
        <w:tc>
          <w:tcPr>
            <w:tcW w:w="2368" w:type="dxa"/>
            <w:vAlign w:val="top"/>
          </w:tcPr>
          <w:p w14:paraId="24EC2E20">
            <w:pPr>
              <w:rPr>
                <w:rFonts w:ascii="Arial"/>
                <w:sz w:val="21"/>
              </w:rPr>
            </w:pPr>
          </w:p>
        </w:tc>
      </w:tr>
    </w:tbl>
    <w:p w14:paraId="1A1060B3">
      <w:pPr>
        <w:rPr>
          <w:rFonts w:ascii="Arial"/>
          <w:sz w:val="21"/>
        </w:rPr>
      </w:pPr>
    </w:p>
    <w:p w14:paraId="3A63F33D">
      <w:pPr>
        <w:rPr>
          <w:rFonts w:ascii="Arial" w:hAnsi="Arial" w:eastAsia="Arial" w:cs="Arial"/>
          <w:sz w:val="21"/>
          <w:szCs w:val="21"/>
        </w:rPr>
        <w:sectPr>
          <w:footerReference r:id="rId17" w:type="default"/>
          <w:pgSz w:w="11910" w:h="16850"/>
          <w:pgMar w:top="1432" w:right="879" w:bottom="993" w:left="883" w:header="0" w:footer="671" w:gutter="0"/>
          <w:cols w:space="720" w:num="1"/>
        </w:sectPr>
      </w:pPr>
    </w:p>
    <w:p w14:paraId="12D28F38">
      <w:pPr>
        <w:spacing w:line="20" w:lineRule="exact"/>
      </w:pPr>
    </w:p>
    <w:tbl>
      <w:tblPr>
        <w:tblStyle w:val="5"/>
        <w:tblW w:w="10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89"/>
        <w:gridCol w:w="806"/>
        <w:gridCol w:w="1046"/>
        <w:gridCol w:w="4250"/>
        <w:gridCol w:w="2368"/>
      </w:tblGrid>
      <w:tr w14:paraId="55CA0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1" w:hRule="atLeast"/>
        </w:trPr>
        <w:tc>
          <w:tcPr>
            <w:tcW w:w="872" w:type="dxa"/>
            <w:vAlign w:val="top"/>
          </w:tcPr>
          <w:p w14:paraId="61C9C31D">
            <w:pPr>
              <w:rPr>
                <w:rFonts w:ascii="Arial"/>
                <w:sz w:val="21"/>
              </w:rPr>
            </w:pPr>
          </w:p>
        </w:tc>
        <w:tc>
          <w:tcPr>
            <w:tcW w:w="789" w:type="dxa"/>
            <w:vAlign w:val="top"/>
          </w:tcPr>
          <w:p w14:paraId="4F823949">
            <w:pPr>
              <w:rPr>
                <w:rFonts w:ascii="Arial"/>
                <w:sz w:val="21"/>
              </w:rPr>
            </w:pPr>
          </w:p>
        </w:tc>
        <w:tc>
          <w:tcPr>
            <w:tcW w:w="806" w:type="dxa"/>
            <w:vAlign w:val="top"/>
          </w:tcPr>
          <w:p w14:paraId="47332940">
            <w:pPr>
              <w:spacing w:line="283" w:lineRule="auto"/>
              <w:rPr>
                <w:rFonts w:ascii="Arial"/>
                <w:sz w:val="21"/>
              </w:rPr>
            </w:pPr>
          </w:p>
          <w:p w14:paraId="4871F57B">
            <w:pPr>
              <w:spacing w:line="284" w:lineRule="auto"/>
              <w:rPr>
                <w:rFonts w:ascii="Arial"/>
                <w:sz w:val="21"/>
              </w:rPr>
            </w:pPr>
          </w:p>
          <w:p w14:paraId="5564F60C">
            <w:pPr>
              <w:spacing w:line="284" w:lineRule="auto"/>
              <w:rPr>
                <w:rFonts w:ascii="Arial"/>
                <w:sz w:val="21"/>
              </w:rPr>
            </w:pPr>
          </w:p>
          <w:p w14:paraId="2ECB659D">
            <w:pPr>
              <w:spacing w:line="284" w:lineRule="auto"/>
              <w:rPr>
                <w:rFonts w:ascii="Arial"/>
                <w:sz w:val="21"/>
              </w:rPr>
            </w:pPr>
          </w:p>
          <w:p w14:paraId="662023A9">
            <w:pPr>
              <w:spacing w:line="284" w:lineRule="auto"/>
              <w:rPr>
                <w:rFonts w:ascii="Arial"/>
                <w:sz w:val="21"/>
              </w:rPr>
            </w:pPr>
          </w:p>
          <w:p w14:paraId="05E073C9">
            <w:pPr>
              <w:pStyle w:val="6"/>
              <w:spacing w:before="59" w:line="232" w:lineRule="auto"/>
              <w:ind w:left="297"/>
              <w:rPr>
                <w:sz w:val="18"/>
                <w:szCs w:val="18"/>
              </w:rPr>
            </w:pPr>
            <w:r>
              <w:rPr>
                <w:spacing w:val="-10"/>
                <w:sz w:val="18"/>
                <w:szCs w:val="18"/>
              </w:rPr>
              <w:t>◇9</w:t>
            </w:r>
          </w:p>
        </w:tc>
        <w:tc>
          <w:tcPr>
            <w:tcW w:w="1046" w:type="dxa"/>
            <w:vAlign w:val="top"/>
          </w:tcPr>
          <w:p w14:paraId="63F4F679">
            <w:pPr>
              <w:spacing w:line="291" w:lineRule="auto"/>
              <w:rPr>
                <w:rFonts w:ascii="Arial"/>
                <w:sz w:val="21"/>
              </w:rPr>
            </w:pPr>
          </w:p>
          <w:p w14:paraId="4FB65B06">
            <w:pPr>
              <w:spacing w:line="292" w:lineRule="auto"/>
              <w:rPr>
                <w:rFonts w:ascii="Arial"/>
                <w:sz w:val="21"/>
              </w:rPr>
            </w:pPr>
          </w:p>
          <w:p w14:paraId="2C052416">
            <w:pPr>
              <w:spacing w:line="292" w:lineRule="auto"/>
              <w:rPr>
                <w:rFonts w:ascii="Arial"/>
                <w:sz w:val="21"/>
              </w:rPr>
            </w:pPr>
          </w:p>
          <w:p w14:paraId="1D2D603D">
            <w:pPr>
              <w:spacing w:line="292" w:lineRule="auto"/>
              <w:rPr>
                <w:rFonts w:ascii="Arial"/>
                <w:sz w:val="21"/>
              </w:rPr>
            </w:pPr>
          </w:p>
          <w:p w14:paraId="77105199">
            <w:pPr>
              <w:pStyle w:val="6"/>
              <w:spacing w:before="78" w:line="298" w:lineRule="auto"/>
              <w:ind w:left="181" w:right="152" w:firstLine="4"/>
            </w:pPr>
            <w:r>
              <w:rPr>
                <w:spacing w:val="-7"/>
              </w:rPr>
              <w:t>智能报</w:t>
            </w:r>
            <w:r>
              <w:rPr>
                <w:spacing w:val="-5"/>
              </w:rPr>
              <w:t>警系统</w:t>
            </w:r>
          </w:p>
        </w:tc>
        <w:tc>
          <w:tcPr>
            <w:tcW w:w="4250" w:type="dxa"/>
            <w:vAlign w:val="top"/>
          </w:tcPr>
          <w:p w14:paraId="20E15F06">
            <w:pPr>
              <w:pStyle w:val="6"/>
              <w:spacing w:before="147" w:line="289" w:lineRule="auto"/>
              <w:ind w:left="126" w:right="272" w:firstLine="49"/>
            </w:pPr>
            <w:r>
              <w:rPr>
                <w:spacing w:val="3"/>
              </w:rPr>
              <w:t>当某个箱体内部垃圾桶满载，铝合</w:t>
            </w:r>
            <w:r>
              <w:rPr>
                <w:spacing w:val="-3"/>
              </w:rPr>
              <w:t>金led灯带投递口警示灯亮起，</w:t>
            </w:r>
            <w:r>
              <w:rPr>
                <w:spacing w:val="56"/>
              </w:rPr>
              <w:t xml:space="preserve"> </w:t>
            </w:r>
            <w:r>
              <w:rPr>
                <w:spacing w:val="-3"/>
              </w:rPr>
              <w:t>自动</w:t>
            </w:r>
            <w:r>
              <w:rPr>
                <w:spacing w:val="5"/>
              </w:rPr>
              <w:t>打开投递口，摄像机拍摄垃圾桶溢出状态同时上传照片到后台，小程</w:t>
            </w:r>
            <w:r>
              <w:rPr>
                <w:spacing w:val="4"/>
              </w:rPr>
              <w:t>序推送溢出报警照片到清扫员手</w:t>
            </w:r>
          </w:p>
          <w:p w14:paraId="3651CC23">
            <w:pPr>
              <w:pStyle w:val="6"/>
              <w:spacing w:before="3" w:line="244" w:lineRule="auto"/>
              <w:ind w:left="133" w:right="423" w:hanging="7"/>
            </w:pPr>
            <w:r>
              <w:rPr>
                <w:spacing w:val="5"/>
              </w:rPr>
              <w:t>机，真实反应溢出状态。杜绝因红外或超声波检测溢出的虚假误报发</w:t>
            </w:r>
            <w:r>
              <w:rPr>
                <w:spacing w:val="-6"/>
              </w:rPr>
              <w:t>生。</w:t>
            </w:r>
          </w:p>
        </w:tc>
        <w:tc>
          <w:tcPr>
            <w:tcW w:w="2368" w:type="dxa"/>
            <w:vAlign w:val="top"/>
          </w:tcPr>
          <w:p w14:paraId="352A2B57">
            <w:pPr>
              <w:rPr>
                <w:rFonts w:ascii="Arial"/>
                <w:sz w:val="21"/>
              </w:rPr>
            </w:pPr>
          </w:p>
        </w:tc>
      </w:tr>
      <w:tr w14:paraId="25B02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0" w:hRule="atLeast"/>
        </w:trPr>
        <w:tc>
          <w:tcPr>
            <w:tcW w:w="872" w:type="dxa"/>
            <w:vAlign w:val="top"/>
          </w:tcPr>
          <w:p w14:paraId="64D9D701">
            <w:pPr>
              <w:rPr>
                <w:rFonts w:ascii="Arial"/>
                <w:sz w:val="21"/>
              </w:rPr>
            </w:pPr>
          </w:p>
        </w:tc>
        <w:tc>
          <w:tcPr>
            <w:tcW w:w="789" w:type="dxa"/>
            <w:vAlign w:val="top"/>
          </w:tcPr>
          <w:p w14:paraId="31E86EAF">
            <w:pPr>
              <w:rPr>
                <w:rFonts w:ascii="Arial"/>
                <w:sz w:val="21"/>
              </w:rPr>
            </w:pPr>
          </w:p>
        </w:tc>
        <w:tc>
          <w:tcPr>
            <w:tcW w:w="806" w:type="dxa"/>
            <w:vAlign w:val="top"/>
          </w:tcPr>
          <w:p w14:paraId="59F1DEC7">
            <w:pPr>
              <w:spacing w:line="284" w:lineRule="auto"/>
              <w:rPr>
                <w:rFonts w:ascii="Arial"/>
                <w:sz w:val="21"/>
              </w:rPr>
            </w:pPr>
          </w:p>
          <w:p w14:paraId="74A997F8">
            <w:pPr>
              <w:spacing w:line="284" w:lineRule="auto"/>
              <w:rPr>
                <w:rFonts w:ascii="Arial"/>
                <w:sz w:val="21"/>
              </w:rPr>
            </w:pPr>
          </w:p>
          <w:p w14:paraId="7B3DED3F">
            <w:pPr>
              <w:spacing w:line="285" w:lineRule="auto"/>
              <w:rPr>
                <w:rFonts w:ascii="Arial"/>
                <w:sz w:val="21"/>
              </w:rPr>
            </w:pPr>
          </w:p>
          <w:p w14:paraId="62F31D6F">
            <w:pPr>
              <w:pStyle w:val="6"/>
              <w:spacing w:before="59" w:line="232" w:lineRule="auto"/>
              <w:ind w:left="244"/>
              <w:rPr>
                <w:sz w:val="18"/>
                <w:szCs w:val="18"/>
              </w:rPr>
            </w:pPr>
            <w:r>
              <w:rPr>
                <w:spacing w:val="-8"/>
                <w:sz w:val="18"/>
                <w:szCs w:val="18"/>
              </w:rPr>
              <w:t>◇10</w:t>
            </w:r>
          </w:p>
        </w:tc>
        <w:tc>
          <w:tcPr>
            <w:tcW w:w="1046" w:type="dxa"/>
            <w:vAlign w:val="top"/>
          </w:tcPr>
          <w:p w14:paraId="18D9C811">
            <w:pPr>
              <w:spacing w:line="298" w:lineRule="auto"/>
              <w:rPr>
                <w:rFonts w:ascii="Arial"/>
                <w:sz w:val="21"/>
              </w:rPr>
            </w:pPr>
          </w:p>
          <w:p w14:paraId="6F08EF22">
            <w:pPr>
              <w:spacing w:line="299" w:lineRule="auto"/>
              <w:rPr>
                <w:rFonts w:ascii="Arial"/>
                <w:sz w:val="21"/>
              </w:rPr>
            </w:pPr>
          </w:p>
          <w:p w14:paraId="2EDF27FD">
            <w:pPr>
              <w:pStyle w:val="6"/>
              <w:spacing w:before="78" w:line="286" w:lineRule="auto"/>
              <w:ind w:left="203" w:right="147" w:hanging="29"/>
            </w:pPr>
            <w:r>
              <w:rPr>
                <w:spacing w:val="-3"/>
              </w:rPr>
              <w:t>数据保</w:t>
            </w:r>
            <w:r>
              <w:rPr>
                <w:spacing w:val="-11"/>
              </w:rPr>
              <w:t>障系统</w:t>
            </w:r>
          </w:p>
        </w:tc>
        <w:tc>
          <w:tcPr>
            <w:tcW w:w="4250" w:type="dxa"/>
            <w:vAlign w:val="top"/>
          </w:tcPr>
          <w:p w14:paraId="4D0DFA82">
            <w:pPr>
              <w:pStyle w:val="6"/>
              <w:spacing w:before="153" w:line="261" w:lineRule="auto"/>
              <w:ind w:left="126" w:right="137" w:firstLine="14"/>
              <w:jc w:val="both"/>
            </w:pPr>
            <w:r>
              <w:rPr>
                <w:spacing w:val="7"/>
              </w:rPr>
              <w:t>设备和平台同时具备注册用户的信息</w:t>
            </w:r>
            <w:r>
              <w:rPr>
                <w:spacing w:val="8"/>
              </w:rPr>
              <w:t>存储功能，无网络情况下使用本地备份注册信息认证，当网络恢复后数据同步上传到服务器，保障数据安全不</w:t>
            </w:r>
            <w:r>
              <w:rPr>
                <w:spacing w:val="-4"/>
              </w:rPr>
              <w:t>丢失。</w:t>
            </w:r>
          </w:p>
        </w:tc>
        <w:tc>
          <w:tcPr>
            <w:tcW w:w="2368" w:type="dxa"/>
            <w:vAlign w:val="top"/>
          </w:tcPr>
          <w:p w14:paraId="0BFA3265">
            <w:pPr>
              <w:rPr>
                <w:rFonts w:ascii="Arial"/>
                <w:sz w:val="21"/>
              </w:rPr>
            </w:pPr>
          </w:p>
        </w:tc>
      </w:tr>
      <w:tr w14:paraId="22BD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872" w:type="dxa"/>
            <w:vAlign w:val="top"/>
          </w:tcPr>
          <w:p w14:paraId="5A59EF8E">
            <w:pPr>
              <w:rPr>
                <w:rFonts w:ascii="Arial"/>
                <w:sz w:val="21"/>
              </w:rPr>
            </w:pPr>
          </w:p>
        </w:tc>
        <w:tc>
          <w:tcPr>
            <w:tcW w:w="789" w:type="dxa"/>
            <w:vAlign w:val="top"/>
          </w:tcPr>
          <w:p w14:paraId="7E9BB57A">
            <w:pPr>
              <w:rPr>
                <w:rFonts w:ascii="Arial"/>
                <w:sz w:val="21"/>
              </w:rPr>
            </w:pPr>
          </w:p>
        </w:tc>
        <w:tc>
          <w:tcPr>
            <w:tcW w:w="806" w:type="dxa"/>
            <w:vAlign w:val="top"/>
          </w:tcPr>
          <w:p w14:paraId="2D7CD228">
            <w:pPr>
              <w:spacing w:line="339" w:lineRule="auto"/>
              <w:rPr>
                <w:rFonts w:ascii="Arial"/>
                <w:sz w:val="21"/>
              </w:rPr>
            </w:pPr>
          </w:p>
          <w:p w14:paraId="4F2D4C6D">
            <w:pPr>
              <w:spacing w:line="340" w:lineRule="auto"/>
              <w:rPr>
                <w:rFonts w:ascii="Arial"/>
                <w:sz w:val="21"/>
              </w:rPr>
            </w:pPr>
          </w:p>
          <w:p w14:paraId="410D2389">
            <w:pPr>
              <w:pStyle w:val="6"/>
              <w:spacing w:before="58" w:line="232" w:lineRule="auto"/>
              <w:ind w:left="244"/>
              <w:rPr>
                <w:sz w:val="18"/>
                <w:szCs w:val="18"/>
              </w:rPr>
            </w:pPr>
            <w:r>
              <w:rPr>
                <w:spacing w:val="-8"/>
                <w:sz w:val="18"/>
                <w:szCs w:val="18"/>
              </w:rPr>
              <w:t>◇11</w:t>
            </w:r>
          </w:p>
        </w:tc>
        <w:tc>
          <w:tcPr>
            <w:tcW w:w="1046" w:type="dxa"/>
            <w:vAlign w:val="top"/>
          </w:tcPr>
          <w:p w14:paraId="5FB8AA80">
            <w:pPr>
              <w:pStyle w:val="6"/>
              <w:spacing w:before="152" w:line="287" w:lineRule="auto"/>
              <w:ind w:left="164" w:right="39" w:hanging="92"/>
              <w:jc w:val="both"/>
            </w:pPr>
            <w:r>
              <w:rPr>
                <w:spacing w:val="-8"/>
              </w:rPr>
              <w:t>L E D</w:t>
            </w:r>
            <w:r>
              <w:rPr>
                <w:spacing w:val="15"/>
              </w:rPr>
              <w:t xml:space="preserve"> </w:t>
            </w:r>
            <w:r>
              <w:rPr>
                <w:spacing w:val="-8"/>
              </w:rPr>
              <w:t>字</w:t>
            </w:r>
            <w:r>
              <w:rPr>
                <w:spacing w:val="24"/>
              </w:rPr>
              <w:t>幕显示</w:t>
            </w:r>
            <w:r>
              <w:rPr>
                <w:spacing w:val="-2"/>
              </w:rPr>
              <w:t>显示屏</w:t>
            </w:r>
          </w:p>
        </w:tc>
        <w:tc>
          <w:tcPr>
            <w:tcW w:w="4250" w:type="dxa"/>
            <w:vAlign w:val="top"/>
          </w:tcPr>
          <w:p w14:paraId="4F1FFBF9">
            <w:pPr>
              <w:pStyle w:val="6"/>
              <w:spacing w:before="189" w:line="333" w:lineRule="auto"/>
              <w:ind w:left="44" w:right="766" w:hanging="21"/>
            </w:pPr>
            <w:r>
              <w:rPr>
                <w:spacing w:val="5"/>
              </w:rPr>
              <w:t>尺寸；</w:t>
            </w:r>
            <w:r>
              <w:rPr>
                <w:sz w:val="22"/>
                <w:szCs w:val="22"/>
              </w:rPr>
              <w:t>≥</w:t>
            </w:r>
            <w:r>
              <w:rPr>
                <w:spacing w:val="5"/>
              </w:rPr>
              <w:t>320</w:t>
            </w:r>
            <w:r>
              <w:t>mm</w:t>
            </w:r>
            <w:r>
              <w:rPr>
                <w:spacing w:val="5"/>
              </w:rPr>
              <w:t>*2560</w:t>
            </w:r>
            <w:r>
              <w:t>mm</w:t>
            </w:r>
            <w:r>
              <w:rPr>
                <w:spacing w:val="5"/>
              </w:rPr>
              <w:t>,采用p10单</w:t>
            </w:r>
            <w:r>
              <w:t>红屏，最高亮度4500cd/m</w:t>
            </w:r>
          </w:p>
        </w:tc>
        <w:tc>
          <w:tcPr>
            <w:tcW w:w="2368" w:type="dxa"/>
            <w:vAlign w:val="top"/>
          </w:tcPr>
          <w:p w14:paraId="02268E9D">
            <w:pPr>
              <w:rPr>
                <w:rFonts w:ascii="Arial"/>
                <w:sz w:val="21"/>
              </w:rPr>
            </w:pPr>
          </w:p>
        </w:tc>
      </w:tr>
      <w:tr w14:paraId="7B5B8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872" w:type="dxa"/>
            <w:vAlign w:val="top"/>
          </w:tcPr>
          <w:p w14:paraId="4CF4AB82">
            <w:pPr>
              <w:rPr>
                <w:rFonts w:ascii="Arial"/>
                <w:sz w:val="21"/>
              </w:rPr>
            </w:pPr>
          </w:p>
        </w:tc>
        <w:tc>
          <w:tcPr>
            <w:tcW w:w="789" w:type="dxa"/>
            <w:vAlign w:val="top"/>
          </w:tcPr>
          <w:p w14:paraId="664FC91F">
            <w:pPr>
              <w:rPr>
                <w:rFonts w:ascii="Arial"/>
                <w:sz w:val="21"/>
              </w:rPr>
            </w:pPr>
          </w:p>
        </w:tc>
        <w:tc>
          <w:tcPr>
            <w:tcW w:w="806" w:type="dxa"/>
            <w:vAlign w:val="top"/>
          </w:tcPr>
          <w:p w14:paraId="5E853440">
            <w:pPr>
              <w:spacing w:line="247" w:lineRule="auto"/>
              <w:rPr>
                <w:rFonts w:ascii="Arial"/>
                <w:sz w:val="21"/>
              </w:rPr>
            </w:pPr>
          </w:p>
          <w:p w14:paraId="06BEF26B">
            <w:pPr>
              <w:spacing w:line="248" w:lineRule="auto"/>
              <w:rPr>
                <w:rFonts w:ascii="Arial"/>
                <w:sz w:val="21"/>
              </w:rPr>
            </w:pPr>
          </w:p>
          <w:p w14:paraId="5DD87A6A">
            <w:pPr>
              <w:pStyle w:val="6"/>
              <w:spacing w:before="59" w:line="232" w:lineRule="auto"/>
              <w:ind w:left="244"/>
              <w:rPr>
                <w:sz w:val="18"/>
                <w:szCs w:val="18"/>
              </w:rPr>
            </w:pPr>
            <w:r>
              <w:rPr>
                <w:spacing w:val="-8"/>
                <w:sz w:val="18"/>
                <w:szCs w:val="18"/>
              </w:rPr>
              <w:t>◇12</w:t>
            </w:r>
          </w:p>
        </w:tc>
        <w:tc>
          <w:tcPr>
            <w:tcW w:w="1046" w:type="dxa"/>
            <w:vAlign w:val="top"/>
          </w:tcPr>
          <w:p w14:paraId="31F1F88F">
            <w:pPr>
              <w:pStyle w:val="6"/>
              <w:spacing w:before="150" w:line="221" w:lineRule="auto"/>
              <w:ind w:left="185"/>
            </w:pPr>
            <w:r>
              <w:rPr>
                <w:spacing w:val="-6"/>
              </w:rPr>
              <w:t>智能电</w:t>
            </w:r>
          </w:p>
          <w:p w14:paraId="03B375D4">
            <w:pPr>
              <w:pStyle w:val="6"/>
              <w:spacing w:before="85" w:line="226" w:lineRule="auto"/>
              <w:ind w:left="150" w:right="176" w:hanging="14"/>
            </w:pPr>
            <w:r>
              <w:rPr>
                <w:spacing w:val="2"/>
              </w:rPr>
              <w:t>磁门控</w:t>
            </w:r>
            <w:r>
              <w:rPr>
                <w:spacing w:val="-8"/>
              </w:rPr>
              <w:t>系统</w:t>
            </w:r>
          </w:p>
        </w:tc>
        <w:tc>
          <w:tcPr>
            <w:tcW w:w="4250" w:type="dxa"/>
            <w:vAlign w:val="top"/>
          </w:tcPr>
          <w:p w14:paraId="19143B60">
            <w:pPr>
              <w:pStyle w:val="6"/>
              <w:spacing w:before="171" w:line="241" w:lineRule="auto"/>
              <w:ind w:left="104" w:right="133" w:firstLine="38"/>
              <w:jc w:val="both"/>
            </w:pPr>
            <w:r>
              <w:rPr>
                <w:spacing w:val="8"/>
              </w:rPr>
              <w:t>设备采用智能软件控制垃圾收运门的</w:t>
            </w:r>
            <w:r>
              <w:rPr>
                <w:spacing w:val="9"/>
              </w:rPr>
              <w:t>开合电磁锁，输入电压12V,最大使用</w:t>
            </w:r>
            <w:r>
              <w:rPr>
                <w:spacing w:val="1"/>
              </w:rPr>
              <w:t>次数20万次。</w:t>
            </w:r>
          </w:p>
        </w:tc>
        <w:tc>
          <w:tcPr>
            <w:tcW w:w="2368" w:type="dxa"/>
            <w:vAlign w:val="top"/>
          </w:tcPr>
          <w:p w14:paraId="2AE95853">
            <w:pPr>
              <w:rPr>
                <w:rFonts w:ascii="Arial"/>
                <w:sz w:val="21"/>
              </w:rPr>
            </w:pPr>
          </w:p>
        </w:tc>
      </w:tr>
      <w:tr w14:paraId="70E1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872" w:type="dxa"/>
            <w:vAlign w:val="top"/>
          </w:tcPr>
          <w:p w14:paraId="32BF01CB">
            <w:pPr>
              <w:rPr>
                <w:rFonts w:ascii="Arial"/>
                <w:sz w:val="21"/>
              </w:rPr>
            </w:pPr>
          </w:p>
        </w:tc>
        <w:tc>
          <w:tcPr>
            <w:tcW w:w="789" w:type="dxa"/>
            <w:vAlign w:val="top"/>
          </w:tcPr>
          <w:p w14:paraId="437408C7">
            <w:pPr>
              <w:rPr>
                <w:rFonts w:ascii="Arial"/>
                <w:sz w:val="21"/>
              </w:rPr>
            </w:pPr>
          </w:p>
        </w:tc>
        <w:tc>
          <w:tcPr>
            <w:tcW w:w="806" w:type="dxa"/>
            <w:vAlign w:val="top"/>
          </w:tcPr>
          <w:p w14:paraId="20637731">
            <w:pPr>
              <w:spacing w:line="289" w:lineRule="auto"/>
              <w:rPr>
                <w:rFonts w:ascii="Arial"/>
                <w:sz w:val="21"/>
              </w:rPr>
            </w:pPr>
          </w:p>
          <w:p w14:paraId="2249729B">
            <w:pPr>
              <w:spacing w:line="289" w:lineRule="auto"/>
              <w:rPr>
                <w:rFonts w:ascii="Arial"/>
                <w:sz w:val="21"/>
              </w:rPr>
            </w:pPr>
          </w:p>
          <w:p w14:paraId="07B8154A">
            <w:pPr>
              <w:spacing w:line="289" w:lineRule="auto"/>
              <w:rPr>
                <w:rFonts w:ascii="Arial"/>
                <w:sz w:val="21"/>
              </w:rPr>
            </w:pPr>
          </w:p>
          <w:p w14:paraId="56ECC9BA">
            <w:pPr>
              <w:pStyle w:val="6"/>
              <w:spacing w:before="59" w:line="232" w:lineRule="auto"/>
              <w:ind w:left="244"/>
              <w:rPr>
                <w:sz w:val="18"/>
                <w:szCs w:val="18"/>
              </w:rPr>
            </w:pPr>
            <w:r>
              <w:rPr>
                <w:spacing w:val="-8"/>
                <w:sz w:val="18"/>
                <w:szCs w:val="18"/>
              </w:rPr>
              <w:t>◇13</w:t>
            </w:r>
          </w:p>
        </w:tc>
        <w:tc>
          <w:tcPr>
            <w:tcW w:w="1046" w:type="dxa"/>
            <w:vAlign w:val="top"/>
          </w:tcPr>
          <w:p w14:paraId="4D640E30">
            <w:pPr>
              <w:spacing w:line="252" w:lineRule="auto"/>
              <w:rPr>
                <w:rFonts w:ascii="Arial"/>
                <w:sz w:val="21"/>
              </w:rPr>
            </w:pPr>
          </w:p>
          <w:p w14:paraId="759A53C3">
            <w:pPr>
              <w:pStyle w:val="6"/>
              <w:spacing w:before="78" w:line="221" w:lineRule="auto"/>
              <w:ind w:left="86"/>
            </w:pPr>
            <w:r>
              <w:rPr>
                <w:spacing w:val="-9"/>
              </w:rPr>
              <w:t>A</w:t>
            </w:r>
            <w:r>
              <w:rPr>
                <w:spacing w:val="50"/>
              </w:rPr>
              <w:t xml:space="preserve"> </w:t>
            </w:r>
            <w:r>
              <w:rPr>
                <w:spacing w:val="-9"/>
              </w:rPr>
              <w:t>I</w:t>
            </w:r>
            <w:r>
              <w:rPr>
                <w:spacing w:val="10"/>
              </w:rPr>
              <w:t xml:space="preserve"> </w:t>
            </w:r>
            <w:r>
              <w:rPr>
                <w:spacing w:val="-9"/>
              </w:rPr>
              <w:t>智</w:t>
            </w:r>
          </w:p>
          <w:p w14:paraId="439E1F12">
            <w:pPr>
              <w:pStyle w:val="6"/>
              <w:spacing w:before="75" w:line="221" w:lineRule="auto"/>
              <w:ind w:left="136"/>
            </w:pPr>
            <w:r>
              <w:rPr>
                <w:spacing w:val="-2"/>
              </w:rPr>
              <w:t>能督导</w:t>
            </w:r>
          </w:p>
          <w:p w14:paraId="35839B4B">
            <w:pPr>
              <w:pStyle w:val="6"/>
              <w:spacing w:before="107" w:line="285" w:lineRule="auto"/>
              <w:ind w:left="125" w:right="195" w:hanging="14"/>
            </w:pPr>
            <w:r>
              <w:rPr>
                <w:spacing w:val="4"/>
              </w:rPr>
              <w:t>监控系</w:t>
            </w:r>
            <w:r>
              <w:t>统</w:t>
            </w:r>
          </w:p>
        </w:tc>
        <w:tc>
          <w:tcPr>
            <w:tcW w:w="4250" w:type="dxa"/>
            <w:vAlign w:val="top"/>
          </w:tcPr>
          <w:p w14:paraId="4639765D">
            <w:pPr>
              <w:pStyle w:val="6"/>
              <w:spacing w:before="112" w:line="220" w:lineRule="auto"/>
              <w:ind w:left="126" w:right="166"/>
              <w:jc w:val="both"/>
            </w:pPr>
            <w:r>
              <w:t>采用USB接口,分辨率1920×</w:t>
            </w:r>
            <w:r>
              <w:rPr>
                <w:spacing w:val="-43"/>
              </w:rPr>
              <w:t xml:space="preserve"> </w:t>
            </w:r>
            <w:r>
              <w:t>108</w:t>
            </w:r>
            <w:r>
              <w:rPr>
                <w:spacing w:val="-1"/>
              </w:rPr>
              <w:t>0自适</w:t>
            </w:r>
            <w:r>
              <w:rPr>
                <w:spacing w:val="2"/>
              </w:rPr>
              <w:t>应逆光补偿，强光环境和弱光环境都</w:t>
            </w:r>
            <w:r>
              <w:rPr>
                <w:spacing w:val="6"/>
              </w:rPr>
              <w:t>可以适应识别，违规投递行为本地存</w:t>
            </w:r>
            <w:r>
              <w:rPr>
                <w:spacing w:val="5"/>
              </w:rPr>
              <w:t>储  加网络上传到智慧平台大屏报警</w:t>
            </w:r>
            <w:r>
              <w:rPr>
                <w:spacing w:val="-3"/>
              </w:rPr>
              <w:t>提示。</w:t>
            </w:r>
          </w:p>
        </w:tc>
        <w:tc>
          <w:tcPr>
            <w:tcW w:w="2368" w:type="dxa"/>
            <w:vAlign w:val="top"/>
          </w:tcPr>
          <w:p w14:paraId="39108F2D">
            <w:pPr>
              <w:rPr>
                <w:rFonts w:ascii="Arial"/>
                <w:sz w:val="21"/>
              </w:rPr>
            </w:pPr>
          </w:p>
        </w:tc>
      </w:tr>
    </w:tbl>
    <w:p w14:paraId="7550E422">
      <w:pPr>
        <w:rPr>
          <w:rFonts w:ascii="Arial"/>
          <w:sz w:val="21"/>
        </w:rPr>
      </w:pPr>
    </w:p>
    <w:p w14:paraId="67C60DD0">
      <w:pPr>
        <w:rPr>
          <w:rFonts w:ascii="Arial" w:hAnsi="Arial" w:eastAsia="Arial" w:cs="Arial"/>
          <w:sz w:val="21"/>
          <w:szCs w:val="21"/>
        </w:rPr>
        <w:sectPr>
          <w:footerReference r:id="rId18" w:type="default"/>
          <w:pgSz w:w="11910" w:h="16850"/>
          <w:pgMar w:top="1432" w:right="849" w:bottom="1054" w:left="923" w:header="0" w:footer="741" w:gutter="0"/>
          <w:cols w:space="720" w:num="1"/>
        </w:sectPr>
      </w:pPr>
    </w:p>
    <w:p w14:paraId="047160C3">
      <w:pPr>
        <w:pStyle w:val="2"/>
        <w:spacing w:before="215" w:line="219" w:lineRule="auto"/>
        <w:ind w:left="156"/>
        <w:outlineLvl w:val="2"/>
        <w:rPr>
          <w:sz w:val="24"/>
          <w:szCs w:val="24"/>
        </w:rPr>
      </w:pPr>
      <w:r>
        <w:rPr>
          <w:b/>
          <w:bCs/>
          <w:spacing w:val="-12"/>
          <w:sz w:val="24"/>
          <w:szCs w:val="24"/>
        </w:rPr>
        <w:t>(4)设备端软件要求</w:t>
      </w:r>
    </w:p>
    <w:p w14:paraId="45792367">
      <w:pPr>
        <w:spacing w:before="5"/>
      </w:pPr>
    </w:p>
    <w:tbl>
      <w:tblPr>
        <w:tblStyle w:val="5"/>
        <w:tblW w:w="10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799"/>
        <w:gridCol w:w="806"/>
        <w:gridCol w:w="976"/>
        <w:gridCol w:w="4679"/>
        <w:gridCol w:w="1999"/>
      </w:tblGrid>
      <w:tr w14:paraId="0F755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862" w:type="dxa"/>
            <w:vAlign w:val="top"/>
          </w:tcPr>
          <w:p w14:paraId="4DDB462C">
            <w:pPr>
              <w:pStyle w:val="6"/>
              <w:spacing w:before="105" w:line="220" w:lineRule="auto"/>
              <w:ind w:left="210"/>
            </w:pPr>
            <w:r>
              <w:rPr>
                <w:spacing w:val="-8"/>
              </w:rPr>
              <w:t>实质</w:t>
            </w:r>
          </w:p>
          <w:p w14:paraId="4FF47D94">
            <w:pPr>
              <w:pStyle w:val="6"/>
              <w:spacing w:before="121" w:line="232" w:lineRule="auto"/>
              <w:ind w:left="325" w:right="188" w:hanging="122"/>
            </w:pPr>
            <w:r>
              <w:rPr>
                <w:spacing w:val="-8"/>
              </w:rPr>
              <w:t>性指</w:t>
            </w:r>
            <w:r>
              <w:t>标</w:t>
            </w:r>
          </w:p>
        </w:tc>
        <w:tc>
          <w:tcPr>
            <w:tcW w:w="799" w:type="dxa"/>
            <w:vAlign w:val="top"/>
          </w:tcPr>
          <w:p w14:paraId="7F339E33">
            <w:pPr>
              <w:spacing w:line="243" w:lineRule="auto"/>
              <w:rPr>
                <w:rFonts w:ascii="Arial"/>
                <w:sz w:val="21"/>
              </w:rPr>
            </w:pPr>
          </w:p>
          <w:p w14:paraId="42B888BE">
            <w:pPr>
              <w:pStyle w:val="6"/>
              <w:spacing w:before="78" w:line="292" w:lineRule="auto"/>
              <w:ind w:left="168" w:right="161" w:hanging="4"/>
            </w:pPr>
            <w:r>
              <w:rPr>
                <w:spacing w:val="-7"/>
              </w:rPr>
              <w:t>重要</w:t>
            </w:r>
            <w:r>
              <w:rPr>
                <w:spacing w:val="-9"/>
              </w:rPr>
              <w:t>指标</w:t>
            </w:r>
          </w:p>
        </w:tc>
        <w:tc>
          <w:tcPr>
            <w:tcW w:w="806" w:type="dxa"/>
            <w:vAlign w:val="top"/>
          </w:tcPr>
          <w:p w14:paraId="6CD002DF">
            <w:pPr>
              <w:pStyle w:val="6"/>
              <w:spacing w:before="317" w:line="294" w:lineRule="auto"/>
              <w:ind w:left="174" w:right="163"/>
            </w:pPr>
            <w:r>
              <w:rPr>
                <w:spacing w:val="-10"/>
              </w:rPr>
              <w:t>一般</w:t>
            </w:r>
            <w:r>
              <w:rPr>
                <w:spacing w:val="-9"/>
              </w:rPr>
              <w:t>指标</w:t>
            </w:r>
          </w:p>
        </w:tc>
        <w:tc>
          <w:tcPr>
            <w:tcW w:w="5655" w:type="dxa"/>
            <w:gridSpan w:val="2"/>
            <w:vAlign w:val="top"/>
          </w:tcPr>
          <w:p w14:paraId="56ABE1E4">
            <w:pPr>
              <w:spacing w:line="413" w:lineRule="auto"/>
              <w:rPr>
                <w:rFonts w:ascii="Arial"/>
                <w:sz w:val="21"/>
              </w:rPr>
            </w:pPr>
          </w:p>
          <w:p w14:paraId="210DF4F0">
            <w:pPr>
              <w:pStyle w:val="6"/>
              <w:spacing w:before="78" w:line="221" w:lineRule="auto"/>
              <w:ind w:left="2371"/>
            </w:pPr>
            <w:r>
              <w:rPr>
                <w:spacing w:val="-3"/>
              </w:rPr>
              <w:t>功能要求</w:t>
            </w:r>
          </w:p>
        </w:tc>
        <w:tc>
          <w:tcPr>
            <w:tcW w:w="1999" w:type="dxa"/>
            <w:vAlign w:val="top"/>
          </w:tcPr>
          <w:p w14:paraId="6E1AE290">
            <w:pPr>
              <w:spacing w:line="401" w:lineRule="auto"/>
              <w:rPr>
                <w:rFonts w:ascii="Arial"/>
                <w:sz w:val="21"/>
              </w:rPr>
            </w:pPr>
          </w:p>
          <w:p w14:paraId="014C20CE">
            <w:pPr>
              <w:pStyle w:val="6"/>
              <w:spacing w:before="78" w:line="219" w:lineRule="auto"/>
              <w:ind w:left="276"/>
            </w:pPr>
            <w:r>
              <w:rPr>
                <w:b/>
                <w:bCs/>
                <w:spacing w:val="-5"/>
              </w:rPr>
              <w:t>证明材料要求</w:t>
            </w:r>
          </w:p>
        </w:tc>
      </w:tr>
      <w:tr w14:paraId="2B98F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862" w:type="dxa"/>
            <w:vAlign w:val="top"/>
          </w:tcPr>
          <w:p w14:paraId="6878925D">
            <w:pPr>
              <w:rPr>
                <w:rFonts w:ascii="Arial"/>
                <w:sz w:val="21"/>
              </w:rPr>
            </w:pPr>
          </w:p>
        </w:tc>
        <w:tc>
          <w:tcPr>
            <w:tcW w:w="799" w:type="dxa"/>
            <w:vAlign w:val="top"/>
          </w:tcPr>
          <w:p w14:paraId="2AA9749E">
            <w:pPr>
              <w:rPr>
                <w:rFonts w:ascii="Arial"/>
                <w:sz w:val="21"/>
              </w:rPr>
            </w:pPr>
          </w:p>
        </w:tc>
        <w:tc>
          <w:tcPr>
            <w:tcW w:w="806" w:type="dxa"/>
            <w:vAlign w:val="top"/>
          </w:tcPr>
          <w:p w14:paraId="186E55C2">
            <w:pPr>
              <w:spacing w:line="321" w:lineRule="auto"/>
              <w:rPr>
                <w:rFonts w:ascii="Arial"/>
                <w:sz w:val="21"/>
              </w:rPr>
            </w:pPr>
          </w:p>
          <w:p w14:paraId="432D5DAB">
            <w:pPr>
              <w:spacing w:line="322" w:lineRule="auto"/>
              <w:rPr>
                <w:rFonts w:ascii="Arial"/>
                <w:sz w:val="21"/>
              </w:rPr>
            </w:pPr>
          </w:p>
          <w:p w14:paraId="65D902E6">
            <w:pPr>
              <w:pStyle w:val="6"/>
              <w:spacing w:before="58" w:line="232" w:lineRule="auto"/>
              <w:ind w:left="296"/>
              <w:rPr>
                <w:sz w:val="18"/>
                <w:szCs w:val="18"/>
              </w:rPr>
            </w:pPr>
            <w:r>
              <w:rPr>
                <w:spacing w:val="-10"/>
                <w:sz w:val="18"/>
                <w:szCs w:val="18"/>
              </w:rPr>
              <w:t>◇1</w:t>
            </w:r>
          </w:p>
        </w:tc>
        <w:tc>
          <w:tcPr>
            <w:tcW w:w="976" w:type="dxa"/>
            <w:vMerge w:val="restart"/>
            <w:tcBorders>
              <w:bottom w:val="nil"/>
            </w:tcBorders>
            <w:textDirection w:val="tbRlV"/>
            <w:vAlign w:val="top"/>
          </w:tcPr>
          <w:p w14:paraId="5A7B132B">
            <w:pPr>
              <w:spacing w:line="289" w:lineRule="auto"/>
              <w:rPr>
                <w:rFonts w:ascii="Arial"/>
                <w:sz w:val="21"/>
              </w:rPr>
            </w:pPr>
          </w:p>
          <w:p w14:paraId="2DF2348F">
            <w:pPr>
              <w:pStyle w:val="6"/>
              <w:spacing w:before="81" w:line="201" w:lineRule="auto"/>
              <w:ind w:left="5066"/>
            </w:pPr>
            <w:r>
              <w:t>软</w:t>
            </w:r>
            <w:r>
              <w:rPr>
                <w:spacing w:val="28"/>
              </w:rPr>
              <w:t xml:space="preserve"> </w:t>
            </w:r>
            <w:r>
              <w:t>件</w:t>
            </w:r>
            <w:r>
              <w:rPr>
                <w:spacing w:val="23"/>
              </w:rPr>
              <w:t xml:space="preserve"> </w:t>
            </w:r>
            <w:r>
              <w:t>功</w:t>
            </w:r>
            <w:r>
              <w:rPr>
                <w:spacing w:val="31"/>
              </w:rPr>
              <w:t xml:space="preserve"> </w:t>
            </w:r>
            <w:r>
              <w:t>能</w:t>
            </w:r>
          </w:p>
        </w:tc>
        <w:tc>
          <w:tcPr>
            <w:tcW w:w="4679" w:type="dxa"/>
            <w:vAlign w:val="top"/>
          </w:tcPr>
          <w:p w14:paraId="4EEDFC24">
            <w:pPr>
              <w:spacing w:line="414" w:lineRule="auto"/>
              <w:rPr>
                <w:rFonts w:ascii="Arial"/>
                <w:sz w:val="21"/>
              </w:rPr>
            </w:pPr>
          </w:p>
          <w:p w14:paraId="3EAAE9A6">
            <w:pPr>
              <w:pStyle w:val="6"/>
              <w:spacing w:before="78" w:line="300" w:lineRule="auto"/>
              <w:ind w:left="111" w:right="130"/>
            </w:pPr>
            <w:r>
              <w:rPr>
                <w:spacing w:val="6"/>
              </w:rPr>
              <w:t>刷卡、扫码、微信小程序、手机号、人脸</w:t>
            </w:r>
            <w:r>
              <w:rPr>
                <w:spacing w:val="-2"/>
              </w:rPr>
              <w:t>注册投放</w:t>
            </w:r>
          </w:p>
        </w:tc>
        <w:tc>
          <w:tcPr>
            <w:tcW w:w="1999" w:type="dxa"/>
            <w:vAlign w:val="top"/>
          </w:tcPr>
          <w:p w14:paraId="0601A6C6">
            <w:pPr>
              <w:rPr>
                <w:rFonts w:ascii="Arial"/>
                <w:sz w:val="21"/>
              </w:rPr>
            </w:pPr>
          </w:p>
        </w:tc>
      </w:tr>
      <w:tr w14:paraId="2814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862" w:type="dxa"/>
            <w:vAlign w:val="top"/>
          </w:tcPr>
          <w:p w14:paraId="28EFB6E5">
            <w:pPr>
              <w:rPr>
                <w:rFonts w:ascii="Arial"/>
                <w:sz w:val="21"/>
              </w:rPr>
            </w:pPr>
          </w:p>
        </w:tc>
        <w:tc>
          <w:tcPr>
            <w:tcW w:w="799" w:type="dxa"/>
            <w:vAlign w:val="top"/>
          </w:tcPr>
          <w:p w14:paraId="4AEF8B57">
            <w:pPr>
              <w:rPr>
                <w:rFonts w:ascii="Arial"/>
                <w:sz w:val="21"/>
              </w:rPr>
            </w:pPr>
          </w:p>
        </w:tc>
        <w:tc>
          <w:tcPr>
            <w:tcW w:w="806" w:type="dxa"/>
            <w:vAlign w:val="top"/>
          </w:tcPr>
          <w:p w14:paraId="00C7E9CC">
            <w:pPr>
              <w:spacing w:line="465" w:lineRule="auto"/>
              <w:rPr>
                <w:rFonts w:ascii="Arial"/>
                <w:sz w:val="21"/>
              </w:rPr>
            </w:pPr>
          </w:p>
          <w:p w14:paraId="220B191E">
            <w:pPr>
              <w:pStyle w:val="6"/>
              <w:spacing w:before="59" w:line="232" w:lineRule="auto"/>
              <w:ind w:left="296"/>
              <w:rPr>
                <w:sz w:val="18"/>
                <w:szCs w:val="18"/>
              </w:rPr>
            </w:pPr>
            <w:r>
              <w:rPr>
                <w:spacing w:val="-10"/>
                <w:sz w:val="18"/>
                <w:szCs w:val="18"/>
              </w:rPr>
              <w:t>◇2</w:t>
            </w:r>
          </w:p>
        </w:tc>
        <w:tc>
          <w:tcPr>
            <w:tcW w:w="976" w:type="dxa"/>
            <w:vMerge w:val="continue"/>
            <w:tcBorders>
              <w:top w:val="nil"/>
              <w:bottom w:val="nil"/>
            </w:tcBorders>
            <w:textDirection w:val="tbRlV"/>
            <w:vAlign w:val="top"/>
          </w:tcPr>
          <w:p w14:paraId="78CC14C5">
            <w:pPr>
              <w:rPr>
                <w:rFonts w:ascii="Arial"/>
                <w:sz w:val="21"/>
              </w:rPr>
            </w:pPr>
          </w:p>
        </w:tc>
        <w:tc>
          <w:tcPr>
            <w:tcW w:w="4679" w:type="dxa"/>
            <w:vAlign w:val="top"/>
          </w:tcPr>
          <w:p w14:paraId="5E718CFF">
            <w:pPr>
              <w:spacing w:line="261" w:lineRule="auto"/>
              <w:rPr>
                <w:rFonts w:ascii="Arial"/>
                <w:sz w:val="21"/>
              </w:rPr>
            </w:pPr>
          </w:p>
          <w:p w14:paraId="1037A5DD">
            <w:pPr>
              <w:pStyle w:val="6"/>
              <w:spacing w:before="78" w:line="281" w:lineRule="auto"/>
              <w:ind w:left="111" w:right="114"/>
            </w:pPr>
            <w:r>
              <w:rPr>
                <w:spacing w:val="7"/>
              </w:rPr>
              <w:t>称重后自动转换为积分上传到后台，可以</w:t>
            </w:r>
            <w:r>
              <w:rPr>
                <w:spacing w:val="6"/>
              </w:rPr>
              <w:t>在售卖机进行兑换或者人工兑换礼品</w:t>
            </w:r>
          </w:p>
        </w:tc>
        <w:tc>
          <w:tcPr>
            <w:tcW w:w="1999" w:type="dxa"/>
            <w:vAlign w:val="top"/>
          </w:tcPr>
          <w:p w14:paraId="017697ED">
            <w:pPr>
              <w:rPr>
                <w:rFonts w:ascii="Arial"/>
                <w:sz w:val="21"/>
              </w:rPr>
            </w:pPr>
          </w:p>
        </w:tc>
      </w:tr>
      <w:tr w14:paraId="6ACB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862" w:type="dxa"/>
            <w:vAlign w:val="top"/>
          </w:tcPr>
          <w:p w14:paraId="0EC15322">
            <w:pPr>
              <w:rPr>
                <w:rFonts w:ascii="Arial"/>
                <w:sz w:val="21"/>
              </w:rPr>
            </w:pPr>
          </w:p>
        </w:tc>
        <w:tc>
          <w:tcPr>
            <w:tcW w:w="799" w:type="dxa"/>
            <w:vAlign w:val="top"/>
          </w:tcPr>
          <w:p w14:paraId="24E9E813">
            <w:pPr>
              <w:rPr>
                <w:rFonts w:ascii="Arial"/>
                <w:sz w:val="21"/>
              </w:rPr>
            </w:pPr>
          </w:p>
        </w:tc>
        <w:tc>
          <w:tcPr>
            <w:tcW w:w="806" w:type="dxa"/>
            <w:vAlign w:val="top"/>
          </w:tcPr>
          <w:p w14:paraId="10369A8E">
            <w:pPr>
              <w:spacing w:line="339" w:lineRule="auto"/>
              <w:rPr>
                <w:rFonts w:ascii="Arial"/>
                <w:sz w:val="21"/>
              </w:rPr>
            </w:pPr>
          </w:p>
          <w:p w14:paraId="12718326">
            <w:pPr>
              <w:spacing w:line="339" w:lineRule="auto"/>
              <w:rPr>
                <w:rFonts w:ascii="Arial"/>
                <w:sz w:val="21"/>
              </w:rPr>
            </w:pPr>
          </w:p>
          <w:p w14:paraId="4B957B72">
            <w:pPr>
              <w:pStyle w:val="6"/>
              <w:spacing w:before="58" w:line="232" w:lineRule="auto"/>
              <w:ind w:left="296"/>
              <w:rPr>
                <w:sz w:val="18"/>
                <w:szCs w:val="18"/>
              </w:rPr>
            </w:pPr>
            <w:r>
              <w:rPr>
                <w:spacing w:val="-10"/>
                <w:sz w:val="18"/>
                <w:szCs w:val="18"/>
              </w:rPr>
              <w:t>◇3</w:t>
            </w:r>
          </w:p>
        </w:tc>
        <w:tc>
          <w:tcPr>
            <w:tcW w:w="976" w:type="dxa"/>
            <w:vMerge w:val="continue"/>
            <w:tcBorders>
              <w:top w:val="nil"/>
              <w:bottom w:val="nil"/>
            </w:tcBorders>
            <w:textDirection w:val="tbRlV"/>
            <w:vAlign w:val="top"/>
          </w:tcPr>
          <w:p w14:paraId="76515820">
            <w:pPr>
              <w:rPr>
                <w:rFonts w:ascii="Arial"/>
                <w:sz w:val="21"/>
              </w:rPr>
            </w:pPr>
          </w:p>
        </w:tc>
        <w:tc>
          <w:tcPr>
            <w:tcW w:w="4679" w:type="dxa"/>
            <w:vAlign w:val="top"/>
          </w:tcPr>
          <w:p w14:paraId="77085107">
            <w:pPr>
              <w:pStyle w:val="6"/>
              <w:spacing w:before="170" w:line="269" w:lineRule="auto"/>
              <w:ind w:left="119" w:right="102" w:firstLine="11"/>
            </w:pPr>
            <w:r>
              <w:rPr>
                <w:spacing w:val="6"/>
              </w:rPr>
              <w:t>定位功能：设备需带有定位模块，开启智</w:t>
            </w:r>
            <w:r>
              <w:rPr>
                <w:spacing w:val="7"/>
              </w:rPr>
              <w:t>能设备，服务器需自动获取产品位置息。</w:t>
            </w:r>
            <w:r>
              <w:rPr>
                <w:spacing w:val="5"/>
              </w:rPr>
              <w:t>用户可以通过微信小程序找到“离我最</w:t>
            </w:r>
          </w:p>
          <w:p w14:paraId="5CC4EF32">
            <w:pPr>
              <w:pStyle w:val="6"/>
              <w:spacing w:line="209" w:lineRule="auto"/>
              <w:ind w:left="111"/>
            </w:pPr>
            <w:r>
              <w:rPr>
                <w:spacing w:val="2"/>
              </w:rPr>
              <w:t>近 ”的智能收集箱前往投递；</w:t>
            </w:r>
          </w:p>
        </w:tc>
        <w:tc>
          <w:tcPr>
            <w:tcW w:w="1999" w:type="dxa"/>
            <w:vAlign w:val="top"/>
          </w:tcPr>
          <w:p w14:paraId="5D8A5B1A">
            <w:pPr>
              <w:rPr>
                <w:rFonts w:ascii="Arial"/>
                <w:sz w:val="21"/>
              </w:rPr>
            </w:pPr>
          </w:p>
        </w:tc>
      </w:tr>
      <w:tr w14:paraId="194B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862" w:type="dxa"/>
            <w:vAlign w:val="top"/>
          </w:tcPr>
          <w:p w14:paraId="781F9AB0">
            <w:pPr>
              <w:rPr>
                <w:rFonts w:ascii="Arial"/>
                <w:sz w:val="21"/>
              </w:rPr>
            </w:pPr>
          </w:p>
        </w:tc>
        <w:tc>
          <w:tcPr>
            <w:tcW w:w="799" w:type="dxa"/>
            <w:vAlign w:val="top"/>
          </w:tcPr>
          <w:p w14:paraId="1D785B16">
            <w:pPr>
              <w:rPr>
                <w:rFonts w:ascii="Arial"/>
                <w:sz w:val="21"/>
              </w:rPr>
            </w:pPr>
          </w:p>
        </w:tc>
        <w:tc>
          <w:tcPr>
            <w:tcW w:w="806" w:type="dxa"/>
            <w:vAlign w:val="top"/>
          </w:tcPr>
          <w:p w14:paraId="04895F2E">
            <w:pPr>
              <w:spacing w:line="247" w:lineRule="auto"/>
              <w:rPr>
                <w:rFonts w:ascii="Arial"/>
                <w:sz w:val="21"/>
              </w:rPr>
            </w:pPr>
          </w:p>
          <w:p w14:paraId="7E8E8BB4">
            <w:pPr>
              <w:spacing w:line="247" w:lineRule="auto"/>
              <w:rPr>
                <w:rFonts w:ascii="Arial"/>
                <w:sz w:val="21"/>
              </w:rPr>
            </w:pPr>
          </w:p>
          <w:p w14:paraId="2F999944">
            <w:pPr>
              <w:spacing w:line="247" w:lineRule="auto"/>
              <w:rPr>
                <w:rFonts w:ascii="Arial"/>
                <w:sz w:val="21"/>
              </w:rPr>
            </w:pPr>
          </w:p>
          <w:p w14:paraId="14144EBA">
            <w:pPr>
              <w:spacing w:line="248" w:lineRule="auto"/>
              <w:rPr>
                <w:rFonts w:ascii="Arial"/>
                <w:sz w:val="21"/>
              </w:rPr>
            </w:pPr>
          </w:p>
          <w:p w14:paraId="141074DD">
            <w:pPr>
              <w:spacing w:line="248" w:lineRule="auto"/>
              <w:rPr>
                <w:rFonts w:ascii="Arial"/>
                <w:sz w:val="21"/>
              </w:rPr>
            </w:pPr>
          </w:p>
          <w:p w14:paraId="5D512B25">
            <w:pPr>
              <w:pStyle w:val="6"/>
              <w:spacing w:before="58" w:line="232" w:lineRule="auto"/>
              <w:ind w:left="296"/>
              <w:rPr>
                <w:sz w:val="18"/>
                <w:szCs w:val="18"/>
              </w:rPr>
            </w:pPr>
            <w:r>
              <w:rPr>
                <w:spacing w:val="-10"/>
                <w:sz w:val="18"/>
                <w:szCs w:val="18"/>
              </w:rPr>
              <w:t>◇4</w:t>
            </w:r>
          </w:p>
        </w:tc>
        <w:tc>
          <w:tcPr>
            <w:tcW w:w="976" w:type="dxa"/>
            <w:vMerge w:val="continue"/>
            <w:tcBorders>
              <w:top w:val="nil"/>
              <w:bottom w:val="nil"/>
            </w:tcBorders>
            <w:textDirection w:val="tbRlV"/>
            <w:vAlign w:val="top"/>
          </w:tcPr>
          <w:p w14:paraId="502AB146">
            <w:pPr>
              <w:rPr>
                <w:rFonts w:ascii="Arial"/>
                <w:sz w:val="21"/>
              </w:rPr>
            </w:pPr>
          </w:p>
        </w:tc>
        <w:tc>
          <w:tcPr>
            <w:tcW w:w="4679" w:type="dxa"/>
            <w:vAlign w:val="top"/>
          </w:tcPr>
          <w:p w14:paraId="476C8CF9">
            <w:pPr>
              <w:spacing w:line="322" w:lineRule="auto"/>
              <w:rPr>
                <w:rFonts w:ascii="Arial"/>
                <w:sz w:val="21"/>
              </w:rPr>
            </w:pPr>
          </w:p>
          <w:p w14:paraId="7443E1F5">
            <w:pPr>
              <w:spacing w:line="322" w:lineRule="auto"/>
              <w:rPr>
                <w:rFonts w:ascii="Arial"/>
                <w:sz w:val="21"/>
              </w:rPr>
            </w:pPr>
          </w:p>
          <w:p w14:paraId="44A738EE">
            <w:pPr>
              <w:pStyle w:val="6"/>
              <w:spacing w:before="78" w:line="290" w:lineRule="auto"/>
              <w:ind w:left="115" w:right="104" w:firstLine="6"/>
            </w:pPr>
            <w:r>
              <w:rPr>
                <w:spacing w:val="7"/>
              </w:rPr>
              <w:t>满载警示预警：当某个箱体内部垃圾桶满载报警，相应投口铝合金</w:t>
            </w:r>
            <w:r>
              <w:t>LED</w:t>
            </w:r>
            <w:r>
              <w:rPr>
                <w:spacing w:val="7"/>
              </w:rPr>
              <w:t>灯带警示灯亮起，并发送满桶警示信息到后台智能系</w:t>
            </w:r>
            <w:r>
              <w:rPr>
                <w:spacing w:val="5"/>
              </w:rPr>
              <w:t>统及手机</w:t>
            </w:r>
            <w:r>
              <w:t>APP</w:t>
            </w:r>
            <w:r>
              <w:rPr>
                <w:spacing w:val="5"/>
              </w:rPr>
              <w:t>推送相应满载预警信息。</w:t>
            </w:r>
          </w:p>
        </w:tc>
        <w:tc>
          <w:tcPr>
            <w:tcW w:w="1999" w:type="dxa"/>
            <w:vAlign w:val="top"/>
          </w:tcPr>
          <w:p w14:paraId="0EDE5289">
            <w:pPr>
              <w:pStyle w:val="6"/>
              <w:spacing w:before="170" w:line="267" w:lineRule="auto"/>
              <w:ind w:left="132" w:right="142" w:firstLine="330"/>
            </w:pPr>
            <w:r>
              <w:rPr>
                <w:spacing w:val="-16"/>
              </w:rPr>
              <w:t>(需提供第三</w:t>
            </w:r>
            <w:r>
              <w:rPr>
                <w:spacing w:val="43"/>
              </w:rPr>
              <w:t>方CMA功能验</w:t>
            </w:r>
            <w:r>
              <w:rPr>
                <w:spacing w:val="5"/>
              </w:rPr>
              <w:t>证报告和对应的软件著作权证书以及功能操作视</w:t>
            </w:r>
            <w:r>
              <w:rPr>
                <w:spacing w:val="7"/>
              </w:rPr>
              <w:t>频作证)缺一不</w:t>
            </w:r>
            <w:r>
              <w:rPr>
                <w:spacing w:val="-4"/>
              </w:rPr>
              <w:t>得分。</w:t>
            </w:r>
          </w:p>
        </w:tc>
      </w:tr>
      <w:tr w14:paraId="7DC55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62" w:type="dxa"/>
            <w:vAlign w:val="top"/>
          </w:tcPr>
          <w:p w14:paraId="662ECFFE">
            <w:pPr>
              <w:spacing w:line="336" w:lineRule="auto"/>
              <w:rPr>
                <w:rFonts w:ascii="Arial"/>
                <w:sz w:val="21"/>
              </w:rPr>
            </w:pPr>
          </w:p>
          <w:p w14:paraId="08BB7400">
            <w:pPr>
              <w:pStyle w:val="6"/>
              <w:spacing w:before="78"/>
              <w:ind w:left="388"/>
            </w:pPr>
            <w:r>
              <w:t>※</w:t>
            </w:r>
          </w:p>
        </w:tc>
        <w:tc>
          <w:tcPr>
            <w:tcW w:w="799" w:type="dxa"/>
            <w:vAlign w:val="top"/>
          </w:tcPr>
          <w:p w14:paraId="61660CDF">
            <w:pPr>
              <w:rPr>
                <w:rFonts w:ascii="Arial"/>
                <w:sz w:val="21"/>
              </w:rPr>
            </w:pPr>
          </w:p>
        </w:tc>
        <w:tc>
          <w:tcPr>
            <w:tcW w:w="806" w:type="dxa"/>
            <w:vAlign w:val="top"/>
          </w:tcPr>
          <w:p w14:paraId="00D6BCE7">
            <w:pPr>
              <w:rPr>
                <w:rFonts w:ascii="Arial"/>
                <w:sz w:val="21"/>
              </w:rPr>
            </w:pPr>
          </w:p>
        </w:tc>
        <w:tc>
          <w:tcPr>
            <w:tcW w:w="976" w:type="dxa"/>
            <w:vMerge w:val="continue"/>
            <w:tcBorders>
              <w:top w:val="nil"/>
              <w:bottom w:val="nil"/>
            </w:tcBorders>
            <w:textDirection w:val="tbRlV"/>
            <w:vAlign w:val="top"/>
          </w:tcPr>
          <w:p w14:paraId="0DFFB662">
            <w:pPr>
              <w:rPr>
                <w:rFonts w:ascii="Arial"/>
                <w:sz w:val="21"/>
              </w:rPr>
            </w:pPr>
          </w:p>
        </w:tc>
        <w:tc>
          <w:tcPr>
            <w:tcW w:w="4679" w:type="dxa"/>
            <w:vAlign w:val="top"/>
          </w:tcPr>
          <w:p w14:paraId="73BA8949">
            <w:pPr>
              <w:pStyle w:val="6"/>
              <w:spacing w:before="196" w:line="222" w:lineRule="auto"/>
              <w:ind w:left="126" w:right="114" w:hanging="14"/>
            </w:pPr>
            <w:r>
              <w:rPr>
                <w:spacing w:val="7"/>
              </w:rPr>
              <w:t>供应商需提供一个能体现垃圾分类和监控</w:t>
            </w:r>
            <w:r>
              <w:rPr>
                <w:spacing w:val="4"/>
              </w:rPr>
              <w:t>督导两网合一的系统运行的软件视频。</w:t>
            </w:r>
          </w:p>
        </w:tc>
        <w:tc>
          <w:tcPr>
            <w:tcW w:w="1999" w:type="dxa"/>
            <w:vAlign w:val="top"/>
          </w:tcPr>
          <w:p w14:paraId="3DEBDE01">
            <w:pPr>
              <w:rPr>
                <w:rFonts w:ascii="Arial"/>
                <w:sz w:val="21"/>
              </w:rPr>
            </w:pPr>
          </w:p>
        </w:tc>
      </w:tr>
      <w:tr w14:paraId="50503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0" w:hRule="atLeast"/>
        </w:trPr>
        <w:tc>
          <w:tcPr>
            <w:tcW w:w="862" w:type="dxa"/>
            <w:vAlign w:val="top"/>
          </w:tcPr>
          <w:p w14:paraId="65A0929B">
            <w:pPr>
              <w:rPr>
                <w:rFonts w:ascii="Arial"/>
                <w:sz w:val="21"/>
              </w:rPr>
            </w:pPr>
          </w:p>
        </w:tc>
        <w:tc>
          <w:tcPr>
            <w:tcW w:w="799" w:type="dxa"/>
            <w:vAlign w:val="top"/>
          </w:tcPr>
          <w:p w14:paraId="61EBB1C5">
            <w:pPr>
              <w:spacing w:line="252" w:lineRule="auto"/>
              <w:rPr>
                <w:rFonts w:ascii="Arial"/>
                <w:sz w:val="21"/>
              </w:rPr>
            </w:pPr>
          </w:p>
          <w:p w14:paraId="0809470D">
            <w:pPr>
              <w:spacing w:line="252" w:lineRule="auto"/>
              <w:rPr>
                <w:rFonts w:ascii="Arial"/>
                <w:sz w:val="21"/>
              </w:rPr>
            </w:pPr>
          </w:p>
          <w:p w14:paraId="2758DD1B">
            <w:pPr>
              <w:spacing w:line="252" w:lineRule="auto"/>
              <w:rPr>
                <w:rFonts w:ascii="Arial"/>
                <w:sz w:val="21"/>
              </w:rPr>
            </w:pPr>
          </w:p>
          <w:p w14:paraId="0D316B73">
            <w:pPr>
              <w:spacing w:line="252" w:lineRule="auto"/>
              <w:rPr>
                <w:rFonts w:ascii="Arial"/>
                <w:sz w:val="21"/>
              </w:rPr>
            </w:pPr>
          </w:p>
          <w:p w14:paraId="459DD781">
            <w:pPr>
              <w:spacing w:line="252" w:lineRule="auto"/>
              <w:rPr>
                <w:rFonts w:ascii="Arial"/>
                <w:sz w:val="21"/>
              </w:rPr>
            </w:pPr>
          </w:p>
          <w:p w14:paraId="11012AFA">
            <w:pPr>
              <w:pStyle w:val="6"/>
              <w:spacing w:before="58" w:line="237" w:lineRule="auto"/>
              <w:ind w:left="285"/>
              <w:rPr>
                <w:sz w:val="18"/>
                <w:szCs w:val="18"/>
              </w:rPr>
            </w:pPr>
            <w:r>
              <w:rPr>
                <w:spacing w:val="-7"/>
                <w:sz w:val="18"/>
                <w:szCs w:val="18"/>
              </w:rPr>
              <w:t>▲5</w:t>
            </w:r>
          </w:p>
        </w:tc>
        <w:tc>
          <w:tcPr>
            <w:tcW w:w="806" w:type="dxa"/>
            <w:vAlign w:val="top"/>
          </w:tcPr>
          <w:p w14:paraId="16D70DF7">
            <w:pPr>
              <w:rPr>
                <w:rFonts w:ascii="Arial"/>
                <w:sz w:val="21"/>
              </w:rPr>
            </w:pPr>
          </w:p>
        </w:tc>
        <w:tc>
          <w:tcPr>
            <w:tcW w:w="976" w:type="dxa"/>
            <w:vMerge w:val="continue"/>
            <w:tcBorders>
              <w:top w:val="nil"/>
              <w:bottom w:val="nil"/>
            </w:tcBorders>
            <w:textDirection w:val="tbRlV"/>
            <w:vAlign w:val="top"/>
          </w:tcPr>
          <w:p w14:paraId="1B24252C">
            <w:pPr>
              <w:rPr>
                <w:rFonts w:ascii="Arial"/>
                <w:sz w:val="21"/>
              </w:rPr>
            </w:pPr>
          </w:p>
        </w:tc>
        <w:tc>
          <w:tcPr>
            <w:tcW w:w="4679" w:type="dxa"/>
            <w:vAlign w:val="top"/>
          </w:tcPr>
          <w:p w14:paraId="53C524A6">
            <w:pPr>
              <w:spacing w:line="417" w:lineRule="auto"/>
              <w:rPr>
                <w:rFonts w:ascii="Arial"/>
                <w:sz w:val="21"/>
              </w:rPr>
            </w:pPr>
          </w:p>
          <w:p w14:paraId="6DEB9251">
            <w:pPr>
              <w:pStyle w:val="6"/>
              <w:spacing w:before="78" w:line="297" w:lineRule="auto"/>
              <w:ind w:left="145" w:right="109" w:hanging="25"/>
            </w:pPr>
            <w:r>
              <w:rPr>
                <w:spacing w:val="6"/>
              </w:rPr>
              <w:t>投口防夹手功能：投口关闭时有人手遮挡</w:t>
            </w:r>
            <w:r>
              <w:rPr>
                <w:spacing w:val="-1"/>
              </w:rPr>
              <w:t>时自动开启杜绝夹手。</w:t>
            </w:r>
          </w:p>
        </w:tc>
        <w:tc>
          <w:tcPr>
            <w:tcW w:w="1999" w:type="dxa"/>
            <w:vAlign w:val="top"/>
          </w:tcPr>
          <w:p w14:paraId="72FB8FAB">
            <w:pPr>
              <w:pStyle w:val="6"/>
              <w:spacing w:before="180" w:line="267" w:lineRule="auto"/>
              <w:ind w:left="132" w:right="142" w:firstLine="330"/>
            </w:pPr>
            <w:r>
              <w:rPr>
                <w:spacing w:val="-16"/>
              </w:rPr>
              <w:t>(需提供第三</w:t>
            </w:r>
            <w:r>
              <w:rPr>
                <w:spacing w:val="43"/>
              </w:rPr>
              <w:t>方CMA功能验</w:t>
            </w:r>
            <w:r>
              <w:rPr>
                <w:spacing w:val="5"/>
              </w:rPr>
              <w:t>证报告和对应的软件著作权证书以及功能操作视</w:t>
            </w:r>
            <w:r>
              <w:rPr>
                <w:spacing w:val="7"/>
              </w:rPr>
              <w:t>频作证)缺一不</w:t>
            </w:r>
            <w:r>
              <w:rPr>
                <w:spacing w:val="-4"/>
              </w:rPr>
              <w:t>得分。</w:t>
            </w:r>
          </w:p>
        </w:tc>
      </w:tr>
      <w:tr w14:paraId="2C34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862" w:type="dxa"/>
            <w:vAlign w:val="top"/>
          </w:tcPr>
          <w:p w14:paraId="30EA1364">
            <w:pPr>
              <w:rPr>
                <w:rFonts w:ascii="Arial"/>
                <w:sz w:val="21"/>
              </w:rPr>
            </w:pPr>
          </w:p>
        </w:tc>
        <w:tc>
          <w:tcPr>
            <w:tcW w:w="799" w:type="dxa"/>
            <w:vAlign w:val="top"/>
          </w:tcPr>
          <w:p w14:paraId="606A9D44">
            <w:pPr>
              <w:spacing w:line="348" w:lineRule="auto"/>
              <w:rPr>
                <w:rFonts w:ascii="Arial"/>
                <w:sz w:val="21"/>
              </w:rPr>
            </w:pPr>
          </w:p>
          <w:p w14:paraId="16592C8E">
            <w:pPr>
              <w:spacing w:line="348" w:lineRule="auto"/>
              <w:rPr>
                <w:rFonts w:ascii="Arial"/>
                <w:sz w:val="21"/>
              </w:rPr>
            </w:pPr>
          </w:p>
          <w:p w14:paraId="1558B0A3">
            <w:pPr>
              <w:pStyle w:val="6"/>
              <w:spacing w:before="78" w:line="237" w:lineRule="auto"/>
              <w:ind w:left="249"/>
            </w:pPr>
            <w:r>
              <w:rPr>
                <w:spacing w:val="-9"/>
              </w:rPr>
              <w:t>▲6</w:t>
            </w:r>
          </w:p>
        </w:tc>
        <w:tc>
          <w:tcPr>
            <w:tcW w:w="806" w:type="dxa"/>
            <w:vAlign w:val="top"/>
          </w:tcPr>
          <w:p w14:paraId="134A0EC7">
            <w:pPr>
              <w:rPr>
                <w:rFonts w:ascii="Arial"/>
                <w:sz w:val="21"/>
              </w:rPr>
            </w:pPr>
          </w:p>
        </w:tc>
        <w:tc>
          <w:tcPr>
            <w:tcW w:w="976" w:type="dxa"/>
            <w:vMerge w:val="continue"/>
            <w:tcBorders>
              <w:top w:val="nil"/>
            </w:tcBorders>
            <w:textDirection w:val="tbRlV"/>
            <w:vAlign w:val="top"/>
          </w:tcPr>
          <w:p w14:paraId="3EAC2643">
            <w:pPr>
              <w:rPr>
                <w:rFonts w:ascii="Arial"/>
                <w:sz w:val="21"/>
              </w:rPr>
            </w:pPr>
          </w:p>
        </w:tc>
        <w:tc>
          <w:tcPr>
            <w:tcW w:w="4679" w:type="dxa"/>
            <w:vAlign w:val="top"/>
          </w:tcPr>
          <w:p w14:paraId="12C23419">
            <w:pPr>
              <w:spacing w:line="474" w:lineRule="auto"/>
              <w:rPr>
                <w:rFonts w:ascii="Arial"/>
                <w:sz w:val="21"/>
              </w:rPr>
            </w:pPr>
          </w:p>
          <w:p w14:paraId="0B5BDDEB">
            <w:pPr>
              <w:pStyle w:val="6"/>
              <w:spacing w:before="78" w:line="290" w:lineRule="auto"/>
              <w:ind w:left="115" w:right="128"/>
            </w:pPr>
            <w:r>
              <w:rPr>
                <w:spacing w:val="6"/>
              </w:rPr>
              <w:t>便捷投递灯：设备每个投口智能灯光系统</w:t>
            </w:r>
            <w:r>
              <w:rPr>
                <w:spacing w:val="4"/>
              </w:rPr>
              <w:t>可以根据外界光照强度自动调节亮度。</w:t>
            </w:r>
          </w:p>
        </w:tc>
        <w:tc>
          <w:tcPr>
            <w:tcW w:w="1999" w:type="dxa"/>
            <w:vAlign w:val="top"/>
          </w:tcPr>
          <w:p w14:paraId="1F0AB636">
            <w:pPr>
              <w:pStyle w:val="6"/>
              <w:spacing w:before="180" w:line="253" w:lineRule="auto"/>
              <w:ind w:left="151" w:right="130" w:firstLine="308"/>
            </w:pPr>
            <w:r>
              <w:rPr>
                <w:spacing w:val="-16"/>
              </w:rPr>
              <w:t>(需提供第三</w:t>
            </w:r>
            <w:r>
              <w:rPr>
                <w:spacing w:val="7"/>
              </w:rPr>
              <w:t>方</w:t>
            </w:r>
            <w:r>
              <w:rPr>
                <w:spacing w:val="-65"/>
              </w:rPr>
              <w:t xml:space="preserve"> </w:t>
            </w:r>
            <w:r>
              <w:t>CMA</w:t>
            </w:r>
            <w:r>
              <w:rPr>
                <w:spacing w:val="-56"/>
              </w:rPr>
              <w:t xml:space="preserve"> </w:t>
            </w:r>
            <w:r>
              <w:rPr>
                <w:spacing w:val="7"/>
              </w:rPr>
              <w:t>功</w:t>
            </w:r>
            <w:r>
              <w:rPr>
                <w:spacing w:val="-56"/>
              </w:rPr>
              <w:t xml:space="preserve"> </w:t>
            </w:r>
            <w:r>
              <w:rPr>
                <w:spacing w:val="7"/>
              </w:rPr>
              <w:t>能</w:t>
            </w:r>
            <w:r>
              <w:rPr>
                <w:spacing w:val="-66"/>
              </w:rPr>
              <w:t xml:space="preserve"> </w:t>
            </w:r>
            <w:r>
              <w:rPr>
                <w:spacing w:val="7"/>
              </w:rPr>
              <w:t>验</w:t>
            </w:r>
            <w:r>
              <w:rPr>
                <w:spacing w:val="4"/>
              </w:rPr>
              <w:t>证报告和对应的软件著作权证书</w:t>
            </w:r>
          </w:p>
        </w:tc>
      </w:tr>
    </w:tbl>
    <w:p w14:paraId="49DB7B69">
      <w:pPr>
        <w:rPr>
          <w:rFonts w:ascii="Arial"/>
          <w:sz w:val="21"/>
        </w:rPr>
      </w:pPr>
    </w:p>
    <w:p w14:paraId="017CAD7E">
      <w:pPr>
        <w:rPr>
          <w:rFonts w:ascii="Arial" w:hAnsi="Arial" w:eastAsia="Arial" w:cs="Arial"/>
          <w:sz w:val="21"/>
          <w:szCs w:val="21"/>
        </w:rPr>
        <w:sectPr>
          <w:footerReference r:id="rId19" w:type="default"/>
          <w:pgSz w:w="11910" w:h="16850"/>
          <w:pgMar w:top="1432" w:right="889" w:bottom="989" w:left="893" w:header="0" w:footer="678" w:gutter="0"/>
          <w:cols w:space="720" w:num="1"/>
        </w:sectPr>
      </w:pPr>
    </w:p>
    <w:p w14:paraId="1670B4F9">
      <w:pPr>
        <w:spacing w:line="20" w:lineRule="exact"/>
      </w:pPr>
    </w:p>
    <w:tbl>
      <w:tblPr>
        <w:tblStyle w:val="5"/>
        <w:tblW w:w="10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799"/>
        <w:gridCol w:w="806"/>
        <w:gridCol w:w="986"/>
        <w:gridCol w:w="4659"/>
        <w:gridCol w:w="2009"/>
      </w:tblGrid>
      <w:tr w14:paraId="34FB6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862" w:type="dxa"/>
            <w:vAlign w:val="top"/>
          </w:tcPr>
          <w:p w14:paraId="4F271FB8">
            <w:pPr>
              <w:rPr>
                <w:rFonts w:ascii="Arial"/>
                <w:sz w:val="21"/>
              </w:rPr>
            </w:pPr>
          </w:p>
        </w:tc>
        <w:tc>
          <w:tcPr>
            <w:tcW w:w="799" w:type="dxa"/>
            <w:vAlign w:val="top"/>
          </w:tcPr>
          <w:p w14:paraId="602AE2AB">
            <w:pPr>
              <w:rPr>
                <w:rFonts w:ascii="Arial"/>
                <w:sz w:val="21"/>
              </w:rPr>
            </w:pPr>
          </w:p>
        </w:tc>
        <w:tc>
          <w:tcPr>
            <w:tcW w:w="806" w:type="dxa"/>
            <w:vAlign w:val="top"/>
          </w:tcPr>
          <w:p w14:paraId="22BDD6C8">
            <w:pPr>
              <w:rPr>
                <w:rFonts w:ascii="Arial"/>
                <w:sz w:val="21"/>
              </w:rPr>
            </w:pPr>
          </w:p>
        </w:tc>
        <w:tc>
          <w:tcPr>
            <w:tcW w:w="986" w:type="dxa"/>
            <w:vMerge w:val="restart"/>
            <w:tcBorders>
              <w:bottom w:val="nil"/>
            </w:tcBorders>
            <w:vAlign w:val="top"/>
          </w:tcPr>
          <w:p w14:paraId="5EA87634">
            <w:pPr>
              <w:rPr>
                <w:rFonts w:ascii="Arial"/>
                <w:sz w:val="21"/>
              </w:rPr>
            </w:pPr>
          </w:p>
        </w:tc>
        <w:tc>
          <w:tcPr>
            <w:tcW w:w="4659" w:type="dxa"/>
            <w:vAlign w:val="top"/>
          </w:tcPr>
          <w:p w14:paraId="5C21A671">
            <w:pPr>
              <w:rPr>
                <w:rFonts w:ascii="Arial"/>
                <w:sz w:val="21"/>
              </w:rPr>
            </w:pPr>
          </w:p>
        </w:tc>
        <w:tc>
          <w:tcPr>
            <w:tcW w:w="2009" w:type="dxa"/>
            <w:vAlign w:val="top"/>
          </w:tcPr>
          <w:p w14:paraId="091CB603">
            <w:pPr>
              <w:pStyle w:val="6"/>
              <w:spacing w:before="149" w:line="248" w:lineRule="auto"/>
              <w:ind w:left="126" w:right="121" w:firstLine="107"/>
              <w:jc w:val="both"/>
            </w:pPr>
            <w:r>
              <w:rPr>
                <w:spacing w:val="-5"/>
              </w:rPr>
              <w:t>以及功能操作视</w:t>
            </w:r>
            <w:r>
              <w:rPr>
                <w:spacing w:val="24"/>
              </w:rPr>
              <w:t>频作证)缺一不</w:t>
            </w:r>
            <w:r>
              <w:rPr>
                <w:spacing w:val="-5"/>
              </w:rPr>
              <w:t>得分。</w:t>
            </w:r>
          </w:p>
        </w:tc>
      </w:tr>
      <w:tr w14:paraId="30A47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862" w:type="dxa"/>
            <w:vAlign w:val="top"/>
          </w:tcPr>
          <w:p w14:paraId="3F81BC41">
            <w:pPr>
              <w:rPr>
                <w:rFonts w:ascii="Arial"/>
                <w:sz w:val="21"/>
              </w:rPr>
            </w:pPr>
          </w:p>
        </w:tc>
        <w:tc>
          <w:tcPr>
            <w:tcW w:w="799" w:type="dxa"/>
            <w:vAlign w:val="top"/>
          </w:tcPr>
          <w:p w14:paraId="3F8BD4CC">
            <w:pPr>
              <w:rPr>
                <w:rFonts w:ascii="Arial"/>
                <w:sz w:val="21"/>
              </w:rPr>
            </w:pPr>
          </w:p>
        </w:tc>
        <w:tc>
          <w:tcPr>
            <w:tcW w:w="806" w:type="dxa"/>
            <w:vAlign w:val="top"/>
          </w:tcPr>
          <w:p w14:paraId="5ED83362">
            <w:pPr>
              <w:spacing w:line="404" w:lineRule="auto"/>
              <w:rPr>
                <w:rFonts w:ascii="Arial"/>
                <w:sz w:val="21"/>
              </w:rPr>
            </w:pPr>
          </w:p>
          <w:p w14:paraId="140BFB5C">
            <w:pPr>
              <w:pStyle w:val="6"/>
              <w:spacing w:before="58" w:line="232" w:lineRule="auto"/>
              <w:ind w:left="295"/>
              <w:rPr>
                <w:sz w:val="18"/>
                <w:szCs w:val="18"/>
              </w:rPr>
            </w:pPr>
            <w:r>
              <w:rPr>
                <w:spacing w:val="-10"/>
                <w:sz w:val="18"/>
                <w:szCs w:val="18"/>
              </w:rPr>
              <w:t>◇7</w:t>
            </w:r>
          </w:p>
        </w:tc>
        <w:tc>
          <w:tcPr>
            <w:tcW w:w="986" w:type="dxa"/>
            <w:vMerge w:val="continue"/>
            <w:tcBorders>
              <w:top w:val="nil"/>
              <w:bottom w:val="nil"/>
            </w:tcBorders>
            <w:vAlign w:val="top"/>
          </w:tcPr>
          <w:p w14:paraId="74D638D6">
            <w:pPr>
              <w:rPr>
                <w:rFonts w:ascii="Arial"/>
                <w:sz w:val="21"/>
              </w:rPr>
            </w:pPr>
          </w:p>
        </w:tc>
        <w:tc>
          <w:tcPr>
            <w:tcW w:w="4659" w:type="dxa"/>
            <w:vAlign w:val="top"/>
          </w:tcPr>
          <w:p w14:paraId="163FEF28">
            <w:pPr>
              <w:pStyle w:val="6"/>
              <w:spacing w:before="262" w:line="262" w:lineRule="auto"/>
              <w:ind w:left="111" w:right="82" w:firstLine="17"/>
            </w:pPr>
            <w:r>
              <w:rPr>
                <w:spacing w:val="6"/>
              </w:rPr>
              <w:t>智能语音系统：设备根据不同时段自动调</w:t>
            </w:r>
            <w:r>
              <w:rPr>
                <w:spacing w:val="4"/>
              </w:rPr>
              <w:t>节音量大小，杜绝晚上音量大扰民。</w:t>
            </w:r>
          </w:p>
        </w:tc>
        <w:tc>
          <w:tcPr>
            <w:tcW w:w="2009" w:type="dxa"/>
            <w:vAlign w:val="top"/>
          </w:tcPr>
          <w:p w14:paraId="7E138F35">
            <w:pPr>
              <w:rPr>
                <w:rFonts w:ascii="Arial"/>
                <w:sz w:val="21"/>
              </w:rPr>
            </w:pPr>
          </w:p>
        </w:tc>
      </w:tr>
      <w:tr w14:paraId="3F5A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862" w:type="dxa"/>
            <w:vAlign w:val="top"/>
          </w:tcPr>
          <w:p w14:paraId="6A8DB212">
            <w:pPr>
              <w:rPr>
                <w:rFonts w:ascii="Arial"/>
                <w:sz w:val="21"/>
              </w:rPr>
            </w:pPr>
          </w:p>
        </w:tc>
        <w:tc>
          <w:tcPr>
            <w:tcW w:w="799" w:type="dxa"/>
            <w:vAlign w:val="top"/>
          </w:tcPr>
          <w:p w14:paraId="282AF8C4">
            <w:pPr>
              <w:rPr>
                <w:rFonts w:ascii="Arial"/>
                <w:sz w:val="21"/>
              </w:rPr>
            </w:pPr>
          </w:p>
        </w:tc>
        <w:tc>
          <w:tcPr>
            <w:tcW w:w="806" w:type="dxa"/>
            <w:vAlign w:val="top"/>
          </w:tcPr>
          <w:p w14:paraId="462DA972">
            <w:pPr>
              <w:spacing w:line="335" w:lineRule="auto"/>
              <w:rPr>
                <w:rFonts w:ascii="Arial"/>
                <w:sz w:val="21"/>
              </w:rPr>
            </w:pPr>
          </w:p>
          <w:p w14:paraId="483C4D37">
            <w:pPr>
              <w:spacing w:line="335" w:lineRule="auto"/>
              <w:rPr>
                <w:rFonts w:ascii="Arial"/>
                <w:sz w:val="21"/>
              </w:rPr>
            </w:pPr>
          </w:p>
          <w:p w14:paraId="51FE30BC">
            <w:pPr>
              <w:pStyle w:val="6"/>
              <w:spacing w:before="58" w:line="232" w:lineRule="auto"/>
              <w:ind w:left="295"/>
              <w:rPr>
                <w:sz w:val="18"/>
                <w:szCs w:val="18"/>
              </w:rPr>
            </w:pPr>
            <w:r>
              <w:rPr>
                <w:spacing w:val="-10"/>
                <w:sz w:val="18"/>
                <w:szCs w:val="18"/>
              </w:rPr>
              <w:t>◇8</w:t>
            </w:r>
          </w:p>
        </w:tc>
        <w:tc>
          <w:tcPr>
            <w:tcW w:w="986" w:type="dxa"/>
            <w:vMerge w:val="continue"/>
            <w:tcBorders>
              <w:top w:val="nil"/>
            </w:tcBorders>
            <w:vAlign w:val="top"/>
          </w:tcPr>
          <w:p w14:paraId="6D189793">
            <w:pPr>
              <w:rPr>
                <w:rFonts w:ascii="Arial"/>
                <w:sz w:val="21"/>
              </w:rPr>
            </w:pPr>
          </w:p>
        </w:tc>
        <w:tc>
          <w:tcPr>
            <w:tcW w:w="4659" w:type="dxa"/>
            <w:vAlign w:val="top"/>
          </w:tcPr>
          <w:p w14:paraId="420A69F3">
            <w:pPr>
              <w:pStyle w:val="6"/>
              <w:spacing w:before="145" w:line="272" w:lineRule="auto"/>
              <w:ind w:left="115" w:right="92"/>
            </w:pPr>
            <w:r>
              <w:rPr>
                <w:spacing w:val="6"/>
              </w:rPr>
              <w:t>用户设备管理界面设置功能：设备管理界</w:t>
            </w:r>
            <w:r>
              <w:rPr>
                <w:spacing w:val="7"/>
              </w:rPr>
              <w:t>面里用户可自主设定功能，可以调整开门</w:t>
            </w:r>
            <w:r>
              <w:rPr>
                <w:spacing w:val="6"/>
              </w:rPr>
              <w:t>时长，开关门速度、播报音量，识别距</w:t>
            </w:r>
          </w:p>
          <w:p w14:paraId="40866161">
            <w:pPr>
              <w:pStyle w:val="6"/>
              <w:spacing w:line="211" w:lineRule="auto"/>
              <w:ind w:left="125"/>
            </w:pPr>
            <w:r>
              <w:rPr>
                <w:spacing w:val="5"/>
              </w:rPr>
              <w:t>离、定时开关机，</w:t>
            </w:r>
            <w:r>
              <w:t>AI</w:t>
            </w:r>
            <w:r>
              <w:rPr>
                <w:spacing w:val="5"/>
              </w:rPr>
              <w:t>督导选择，等功能。</w:t>
            </w:r>
          </w:p>
        </w:tc>
        <w:tc>
          <w:tcPr>
            <w:tcW w:w="2009" w:type="dxa"/>
            <w:vAlign w:val="top"/>
          </w:tcPr>
          <w:p w14:paraId="479033C2">
            <w:pPr>
              <w:rPr>
                <w:rFonts w:ascii="Arial"/>
                <w:sz w:val="21"/>
              </w:rPr>
            </w:pPr>
          </w:p>
        </w:tc>
      </w:tr>
      <w:tr w14:paraId="5402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862" w:type="dxa"/>
            <w:vAlign w:val="top"/>
          </w:tcPr>
          <w:p w14:paraId="318C2EAD">
            <w:pPr>
              <w:rPr>
                <w:rFonts w:ascii="Arial"/>
                <w:sz w:val="21"/>
              </w:rPr>
            </w:pPr>
          </w:p>
        </w:tc>
        <w:tc>
          <w:tcPr>
            <w:tcW w:w="799" w:type="dxa"/>
            <w:vAlign w:val="top"/>
          </w:tcPr>
          <w:p w14:paraId="460049EF">
            <w:pPr>
              <w:spacing w:line="253" w:lineRule="auto"/>
              <w:rPr>
                <w:rFonts w:ascii="Arial"/>
                <w:sz w:val="21"/>
              </w:rPr>
            </w:pPr>
          </w:p>
          <w:p w14:paraId="55A793E9">
            <w:pPr>
              <w:spacing w:line="253" w:lineRule="auto"/>
              <w:rPr>
                <w:rFonts w:ascii="Arial"/>
                <w:sz w:val="21"/>
              </w:rPr>
            </w:pPr>
          </w:p>
          <w:p w14:paraId="029DE5B6">
            <w:pPr>
              <w:spacing w:line="253" w:lineRule="auto"/>
              <w:rPr>
                <w:rFonts w:ascii="Arial"/>
                <w:sz w:val="21"/>
              </w:rPr>
            </w:pPr>
          </w:p>
          <w:p w14:paraId="0AAE2BDC">
            <w:pPr>
              <w:spacing w:line="253" w:lineRule="auto"/>
              <w:rPr>
                <w:rFonts w:ascii="Arial"/>
                <w:sz w:val="21"/>
              </w:rPr>
            </w:pPr>
          </w:p>
          <w:p w14:paraId="08DE6C1F">
            <w:pPr>
              <w:spacing w:line="253" w:lineRule="auto"/>
              <w:rPr>
                <w:rFonts w:ascii="Arial"/>
                <w:sz w:val="21"/>
              </w:rPr>
            </w:pPr>
          </w:p>
          <w:p w14:paraId="20D5F23E">
            <w:pPr>
              <w:pStyle w:val="6"/>
              <w:spacing w:before="59" w:line="237" w:lineRule="auto"/>
              <w:ind w:left="275"/>
              <w:rPr>
                <w:sz w:val="18"/>
                <w:szCs w:val="18"/>
              </w:rPr>
            </w:pPr>
            <w:r>
              <w:rPr>
                <w:spacing w:val="-7"/>
                <w:sz w:val="18"/>
                <w:szCs w:val="18"/>
              </w:rPr>
              <w:t>▲9</w:t>
            </w:r>
          </w:p>
        </w:tc>
        <w:tc>
          <w:tcPr>
            <w:tcW w:w="806" w:type="dxa"/>
            <w:vAlign w:val="top"/>
          </w:tcPr>
          <w:p w14:paraId="03B9A5D5">
            <w:pPr>
              <w:rPr>
                <w:rFonts w:ascii="Arial"/>
                <w:sz w:val="21"/>
              </w:rPr>
            </w:pPr>
          </w:p>
        </w:tc>
        <w:tc>
          <w:tcPr>
            <w:tcW w:w="986" w:type="dxa"/>
            <w:vAlign w:val="top"/>
          </w:tcPr>
          <w:p w14:paraId="0C8F8C42">
            <w:pPr>
              <w:rPr>
                <w:rFonts w:ascii="Arial"/>
                <w:sz w:val="21"/>
              </w:rPr>
            </w:pPr>
          </w:p>
        </w:tc>
        <w:tc>
          <w:tcPr>
            <w:tcW w:w="4659" w:type="dxa"/>
            <w:vAlign w:val="top"/>
          </w:tcPr>
          <w:p w14:paraId="204F8336">
            <w:pPr>
              <w:spacing w:line="379" w:lineRule="auto"/>
              <w:rPr>
                <w:rFonts w:ascii="Arial"/>
                <w:sz w:val="21"/>
              </w:rPr>
            </w:pPr>
          </w:p>
          <w:p w14:paraId="3EFC83D6">
            <w:pPr>
              <w:pStyle w:val="6"/>
              <w:spacing w:before="78" w:line="262" w:lineRule="auto"/>
              <w:ind w:left="110" w:right="20" w:firstLine="84"/>
            </w:pPr>
            <w:r>
              <w:rPr>
                <w:spacing w:val="-7"/>
              </w:rPr>
              <w:t>系统支持自动水池控制输出功能，注册用户</w:t>
            </w:r>
            <w:r>
              <w:rPr>
                <w:spacing w:val="-4"/>
              </w:rPr>
              <w:t>在刷卡、扫码，人脸认证后</w:t>
            </w:r>
            <w:r>
              <w:rPr>
                <w:spacing w:val="53"/>
              </w:rPr>
              <w:t xml:space="preserve">  </w:t>
            </w:r>
            <w:r>
              <w:rPr>
                <w:spacing w:val="-4"/>
              </w:rPr>
              <w:t>自动推出洗</w:t>
            </w:r>
            <w:r>
              <w:rPr>
                <w:spacing w:val="-3"/>
              </w:rPr>
              <w:t>手池，洗手池内暗藏感应水嘴，使用完毕后自动收起整个水池系统，启动保护水龙头和</w:t>
            </w:r>
            <w:r>
              <w:rPr>
                <w:spacing w:val="8"/>
              </w:rPr>
              <w:t>节约用水的功能，没有注册的用户不可使</w:t>
            </w:r>
            <w:r>
              <w:rPr>
                <w:spacing w:val="-2"/>
              </w:rPr>
              <w:t>用水池</w:t>
            </w:r>
          </w:p>
        </w:tc>
        <w:tc>
          <w:tcPr>
            <w:tcW w:w="2009" w:type="dxa"/>
            <w:vAlign w:val="top"/>
          </w:tcPr>
          <w:p w14:paraId="0FEF42F2">
            <w:pPr>
              <w:pStyle w:val="6"/>
              <w:spacing w:before="167" w:line="286" w:lineRule="auto"/>
              <w:ind w:left="116" w:right="186" w:firstLine="221"/>
            </w:pPr>
            <w:r>
              <w:rPr>
                <w:spacing w:val="-12"/>
              </w:rPr>
              <w:t>(需提供第三方</w:t>
            </w:r>
            <w:r>
              <w:t>CMA</w:t>
            </w:r>
            <w:r>
              <w:rPr>
                <w:spacing w:val="1"/>
              </w:rPr>
              <w:t>功能验证</w:t>
            </w:r>
          </w:p>
          <w:p w14:paraId="4CC0BB29">
            <w:pPr>
              <w:pStyle w:val="6"/>
              <w:spacing w:before="5" w:line="259" w:lineRule="auto"/>
              <w:ind w:left="107" w:right="159" w:firstLine="37"/>
            </w:pPr>
            <w:r>
              <w:rPr>
                <w:spacing w:val="2"/>
              </w:rPr>
              <w:t>报告和对应的软</w:t>
            </w:r>
            <w:r>
              <w:rPr>
                <w:spacing w:val="8"/>
              </w:rPr>
              <w:t>件著作权证书以</w:t>
            </w:r>
            <w:r>
              <w:rPr>
                <w:spacing w:val="6"/>
              </w:rPr>
              <w:t>及功能操作视频</w:t>
            </w:r>
            <w:r>
              <w:rPr>
                <w:spacing w:val="12"/>
              </w:rPr>
              <w:t>作证)缺一不得</w:t>
            </w:r>
            <w:r>
              <w:t>分</w:t>
            </w:r>
          </w:p>
        </w:tc>
      </w:tr>
      <w:tr w14:paraId="12D0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0" w:hRule="atLeast"/>
        </w:trPr>
        <w:tc>
          <w:tcPr>
            <w:tcW w:w="862" w:type="dxa"/>
            <w:vAlign w:val="top"/>
          </w:tcPr>
          <w:p w14:paraId="424158CC">
            <w:pPr>
              <w:rPr>
                <w:rFonts w:ascii="Arial"/>
                <w:sz w:val="21"/>
              </w:rPr>
            </w:pPr>
          </w:p>
        </w:tc>
        <w:tc>
          <w:tcPr>
            <w:tcW w:w="799" w:type="dxa"/>
            <w:vAlign w:val="top"/>
          </w:tcPr>
          <w:p w14:paraId="7B9AB30D">
            <w:pPr>
              <w:spacing w:line="252" w:lineRule="auto"/>
              <w:rPr>
                <w:rFonts w:ascii="Arial"/>
                <w:sz w:val="21"/>
              </w:rPr>
            </w:pPr>
          </w:p>
          <w:p w14:paraId="72623DE7">
            <w:pPr>
              <w:spacing w:line="252" w:lineRule="auto"/>
              <w:rPr>
                <w:rFonts w:ascii="Arial"/>
                <w:sz w:val="21"/>
              </w:rPr>
            </w:pPr>
          </w:p>
          <w:p w14:paraId="38718691">
            <w:pPr>
              <w:spacing w:line="252" w:lineRule="auto"/>
              <w:rPr>
                <w:rFonts w:ascii="Arial"/>
                <w:sz w:val="21"/>
              </w:rPr>
            </w:pPr>
          </w:p>
          <w:p w14:paraId="155C32E8">
            <w:pPr>
              <w:spacing w:line="253" w:lineRule="auto"/>
              <w:rPr>
                <w:rFonts w:ascii="Arial"/>
                <w:sz w:val="21"/>
              </w:rPr>
            </w:pPr>
          </w:p>
          <w:p w14:paraId="3A38A8E6">
            <w:pPr>
              <w:spacing w:line="253" w:lineRule="auto"/>
              <w:rPr>
                <w:rFonts w:ascii="Arial"/>
                <w:sz w:val="21"/>
              </w:rPr>
            </w:pPr>
          </w:p>
          <w:p w14:paraId="1FE9C064">
            <w:pPr>
              <w:pStyle w:val="6"/>
              <w:spacing w:before="58" w:line="237" w:lineRule="auto"/>
              <w:ind w:left="225"/>
              <w:rPr>
                <w:sz w:val="18"/>
                <w:szCs w:val="18"/>
              </w:rPr>
            </w:pPr>
            <w:r>
              <w:rPr>
                <w:spacing w:val="-4"/>
                <w:sz w:val="18"/>
                <w:szCs w:val="18"/>
              </w:rPr>
              <w:t>▲10</w:t>
            </w:r>
          </w:p>
        </w:tc>
        <w:tc>
          <w:tcPr>
            <w:tcW w:w="806" w:type="dxa"/>
            <w:vAlign w:val="top"/>
          </w:tcPr>
          <w:p w14:paraId="68C6F6ED">
            <w:pPr>
              <w:rPr>
                <w:rFonts w:ascii="Arial"/>
                <w:sz w:val="21"/>
              </w:rPr>
            </w:pPr>
          </w:p>
        </w:tc>
        <w:tc>
          <w:tcPr>
            <w:tcW w:w="986" w:type="dxa"/>
            <w:vAlign w:val="top"/>
          </w:tcPr>
          <w:p w14:paraId="2813219C">
            <w:pPr>
              <w:rPr>
                <w:rFonts w:ascii="Arial"/>
                <w:sz w:val="21"/>
              </w:rPr>
            </w:pPr>
          </w:p>
        </w:tc>
        <w:tc>
          <w:tcPr>
            <w:tcW w:w="4659" w:type="dxa"/>
            <w:vAlign w:val="top"/>
          </w:tcPr>
          <w:p w14:paraId="6D12416A">
            <w:pPr>
              <w:spacing w:line="251" w:lineRule="auto"/>
              <w:rPr>
                <w:rFonts w:ascii="Arial"/>
                <w:sz w:val="21"/>
              </w:rPr>
            </w:pPr>
          </w:p>
          <w:p w14:paraId="09C28BE5">
            <w:pPr>
              <w:spacing w:line="252" w:lineRule="auto"/>
              <w:rPr>
                <w:rFonts w:ascii="Arial"/>
                <w:sz w:val="21"/>
              </w:rPr>
            </w:pPr>
          </w:p>
          <w:p w14:paraId="77A09C0A">
            <w:pPr>
              <w:spacing w:line="252" w:lineRule="auto"/>
              <w:rPr>
                <w:rFonts w:ascii="Arial"/>
                <w:sz w:val="21"/>
              </w:rPr>
            </w:pPr>
          </w:p>
          <w:p w14:paraId="4E26DCE4">
            <w:pPr>
              <w:spacing w:line="252" w:lineRule="auto"/>
              <w:rPr>
                <w:rFonts w:ascii="Arial"/>
                <w:sz w:val="21"/>
              </w:rPr>
            </w:pPr>
          </w:p>
          <w:p w14:paraId="41B271FE">
            <w:pPr>
              <w:pStyle w:val="6"/>
              <w:spacing w:before="78" w:line="292" w:lineRule="auto"/>
              <w:ind w:left="111" w:right="94"/>
            </w:pPr>
            <w:r>
              <w:rPr>
                <w:spacing w:val="7"/>
              </w:rPr>
              <w:t>每个投递独立人脸识别相机同时具备桶内</w:t>
            </w:r>
            <w:r>
              <w:rPr>
                <w:spacing w:val="3"/>
              </w:rPr>
              <w:t>抓拍识别垃圾桶状态功能。</w:t>
            </w:r>
          </w:p>
        </w:tc>
        <w:tc>
          <w:tcPr>
            <w:tcW w:w="2009" w:type="dxa"/>
            <w:vAlign w:val="top"/>
          </w:tcPr>
          <w:p w14:paraId="6B613C60">
            <w:pPr>
              <w:pStyle w:val="6"/>
              <w:spacing w:before="150" w:line="288" w:lineRule="auto"/>
              <w:ind w:left="128" w:right="183" w:firstLine="212"/>
            </w:pPr>
            <w:r>
              <w:rPr>
                <w:spacing w:val="-12"/>
              </w:rPr>
              <w:t>(需提供第三方</w:t>
            </w:r>
            <w:r>
              <w:t>CMA</w:t>
            </w:r>
            <w:r>
              <w:rPr>
                <w:spacing w:val="1"/>
              </w:rPr>
              <w:t>功能验证</w:t>
            </w:r>
          </w:p>
          <w:p w14:paraId="59C8B6EB">
            <w:pPr>
              <w:pStyle w:val="6"/>
              <w:spacing w:line="260" w:lineRule="auto"/>
              <w:ind w:left="119" w:right="152" w:firstLine="25"/>
            </w:pPr>
            <w:r>
              <w:rPr>
                <w:spacing w:val="2"/>
              </w:rPr>
              <w:t>报告和对应的软</w:t>
            </w:r>
            <w:r>
              <w:rPr>
                <w:spacing w:val="7"/>
              </w:rPr>
              <w:t>件著作权证书以</w:t>
            </w:r>
            <w:r>
              <w:rPr>
                <w:spacing w:val="5"/>
              </w:rPr>
              <w:t>及功能操作视频</w:t>
            </w:r>
            <w:r>
              <w:rPr>
                <w:spacing w:val="11"/>
              </w:rPr>
              <w:t>作证)缺一不得</w:t>
            </w:r>
            <w:r>
              <w:t>分</w:t>
            </w:r>
          </w:p>
        </w:tc>
      </w:tr>
      <w:tr w14:paraId="5BCB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862" w:type="dxa"/>
            <w:vAlign w:val="top"/>
          </w:tcPr>
          <w:p w14:paraId="40586649">
            <w:pPr>
              <w:rPr>
                <w:rFonts w:ascii="Arial"/>
                <w:sz w:val="21"/>
              </w:rPr>
            </w:pPr>
          </w:p>
        </w:tc>
        <w:tc>
          <w:tcPr>
            <w:tcW w:w="799" w:type="dxa"/>
            <w:vAlign w:val="top"/>
          </w:tcPr>
          <w:p w14:paraId="5C4632D5">
            <w:pPr>
              <w:rPr>
                <w:rFonts w:ascii="Arial"/>
                <w:sz w:val="21"/>
              </w:rPr>
            </w:pPr>
          </w:p>
        </w:tc>
        <w:tc>
          <w:tcPr>
            <w:tcW w:w="806" w:type="dxa"/>
            <w:vAlign w:val="top"/>
          </w:tcPr>
          <w:p w14:paraId="19CB9C99">
            <w:pPr>
              <w:spacing w:line="316" w:lineRule="auto"/>
              <w:rPr>
                <w:rFonts w:ascii="Arial"/>
                <w:sz w:val="21"/>
              </w:rPr>
            </w:pPr>
          </w:p>
          <w:p w14:paraId="3AF1A402">
            <w:pPr>
              <w:pStyle w:val="6"/>
              <w:spacing w:before="58" w:line="232" w:lineRule="auto"/>
              <w:ind w:left="245"/>
              <w:rPr>
                <w:sz w:val="18"/>
                <w:szCs w:val="18"/>
              </w:rPr>
            </w:pPr>
            <w:r>
              <w:rPr>
                <w:spacing w:val="-8"/>
                <w:sz w:val="18"/>
                <w:szCs w:val="18"/>
              </w:rPr>
              <w:t>◇11</w:t>
            </w:r>
          </w:p>
        </w:tc>
        <w:tc>
          <w:tcPr>
            <w:tcW w:w="986" w:type="dxa"/>
            <w:vAlign w:val="top"/>
          </w:tcPr>
          <w:p w14:paraId="1BB06E11">
            <w:pPr>
              <w:rPr>
                <w:rFonts w:ascii="Arial"/>
                <w:sz w:val="21"/>
              </w:rPr>
            </w:pPr>
          </w:p>
        </w:tc>
        <w:tc>
          <w:tcPr>
            <w:tcW w:w="4659" w:type="dxa"/>
            <w:vAlign w:val="top"/>
          </w:tcPr>
          <w:p w14:paraId="6BACD1CB">
            <w:pPr>
              <w:pStyle w:val="6"/>
              <w:spacing w:before="100" w:line="216" w:lineRule="auto"/>
              <w:ind w:left="115"/>
            </w:pPr>
            <w:r>
              <w:rPr>
                <w:spacing w:val="4"/>
              </w:rPr>
              <w:t>本设备系统支持</w:t>
            </w:r>
            <w:r>
              <w:t>IC</w:t>
            </w:r>
            <w:r>
              <w:rPr>
                <w:spacing w:val="4"/>
              </w:rPr>
              <w:t>,</w:t>
            </w:r>
            <w:r>
              <w:t>ID</w:t>
            </w:r>
            <w:r>
              <w:rPr>
                <w:spacing w:val="4"/>
              </w:rPr>
              <w:t>卡通用模式。</w:t>
            </w:r>
          </w:p>
        </w:tc>
        <w:tc>
          <w:tcPr>
            <w:tcW w:w="2009" w:type="dxa"/>
            <w:vAlign w:val="top"/>
          </w:tcPr>
          <w:p w14:paraId="6D0570B6">
            <w:pPr>
              <w:rPr>
                <w:rFonts w:ascii="Arial"/>
                <w:sz w:val="21"/>
              </w:rPr>
            </w:pPr>
          </w:p>
        </w:tc>
      </w:tr>
      <w:tr w14:paraId="7979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62" w:type="dxa"/>
            <w:vAlign w:val="top"/>
          </w:tcPr>
          <w:p w14:paraId="75F13D04">
            <w:pPr>
              <w:rPr>
                <w:rFonts w:ascii="Arial"/>
                <w:sz w:val="21"/>
              </w:rPr>
            </w:pPr>
          </w:p>
        </w:tc>
        <w:tc>
          <w:tcPr>
            <w:tcW w:w="799" w:type="dxa"/>
            <w:vAlign w:val="top"/>
          </w:tcPr>
          <w:p w14:paraId="372CB9F7">
            <w:pPr>
              <w:rPr>
                <w:rFonts w:ascii="Arial"/>
                <w:sz w:val="21"/>
              </w:rPr>
            </w:pPr>
          </w:p>
        </w:tc>
        <w:tc>
          <w:tcPr>
            <w:tcW w:w="806" w:type="dxa"/>
            <w:vAlign w:val="top"/>
          </w:tcPr>
          <w:p w14:paraId="139F670D">
            <w:pPr>
              <w:spacing w:line="420" w:lineRule="auto"/>
              <w:rPr>
                <w:rFonts w:ascii="Arial"/>
                <w:sz w:val="21"/>
              </w:rPr>
            </w:pPr>
          </w:p>
          <w:p w14:paraId="25216E65">
            <w:pPr>
              <w:pStyle w:val="6"/>
              <w:spacing w:before="59" w:line="232" w:lineRule="auto"/>
              <w:ind w:left="245"/>
              <w:rPr>
                <w:sz w:val="18"/>
                <w:szCs w:val="18"/>
              </w:rPr>
            </w:pPr>
            <w:r>
              <w:rPr>
                <w:spacing w:val="-8"/>
                <w:sz w:val="18"/>
                <w:szCs w:val="18"/>
              </w:rPr>
              <w:t>◇12</w:t>
            </w:r>
          </w:p>
        </w:tc>
        <w:tc>
          <w:tcPr>
            <w:tcW w:w="986" w:type="dxa"/>
            <w:vAlign w:val="top"/>
          </w:tcPr>
          <w:p w14:paraId="6A3A612E">
            <w:pPr>
              <w:rPr>
                <w:rFonts w:ascii="Arial"/>
                <w:sz w:val="21"/>
              </w:rPr>
            </w:pPr>
          </w:p>
        </w:tc>
        <w:tc>
          <w:tcPr>
            <w:tcW w:w="4659" w:type="dxa"/>
            <w:vAlign w:val="top"/>
          </w:tcPr>
          <w:p w14:paraId="4F77D399">
            <w:pPr>
              <w:pStyle w:val="6"/>
              <w:spacing w:before="268" w:line="263" w:lineRule="auto"/>
              <w:ind w:left="111" w:right="104" w:firstLine="11"/>
            </w:pPr>
            <w:r>
              <w:rPr>
                <w:spacing w:val="5"/>
              </w:rPr>
              <w:t>设备便捷的双向注册功能可以在设备端注</w:t>
            </w:r>
            <w:r>
              <w:rPr>
                <w:spacing w:val="4"/>
              </w:rPr>
              <w:t>册也可以在后台注册</w:t>
            </w:r>
          </w:p>
        </w:tc>
        <w:tc>
          <w:tcPr>
            <w:tcW w:w="2009" w:type="dxa"/>
            <w:vAlign w:val="top"/>
          </w:tcPr>
          <w:p w14:paraId="2840097A">
            <w:pPr>
              <w:rPr>
                <w:rFonts w:ascii="Arial"/>
                <w:sz w:val="21"/>
              </w:rPr>
            </w:pPr>
          </w:p>
        </w:tc>
      </w:tr>
      <w:tr w14:paraId="55534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862" w:type="dxa"/>
            <w:vAlign w:val="top"/>
          </w:tcPr>
          <w:p w14:paraId="00EC3CEB">
            <w:pPr>
              <w:rPr>
                <w:rFonts w:ascii="Arial"/>
                <w:sz w:val="21"/>
              </w:rPr>
            </w:pPr>
          </w:p>
        </w:tc>
        <w:tc>
          <w:tcPr>
            <w:tcW w:w="799" w:type="dxa"/>
            <w:vAlign w:val="top"/>
          </w:tcPr>
          <w:p w14:paraId="27934EFB">
            <w:pPr>
              <w:rPr>
                <w:rFonts w:ascii="Arial"/>
                <w:sz w:val="21"/>
              </w:rPr>
            </w:pPr>
          </w:p>
        </w:tc>
        <w:tc>
          <w:tcPr>
            <w:tcW w:w="806" w:type="dxa"/>
            <w:vAlign w:val="top"/>
          </w:tcPr>
          <w:p w14:paraId="4DCDBC6F">
            <w:pPr>
              <w:spacing w:line="339" w:lineRule="auto"/>
              <w:rPr>
                <w:rFonts w:ascii="Arial"/>
                <w:sz w:val="21"/>
              </w:rPr>
            </w:pPr>
          </w:p>
          <w:p w14:paraId="523A1721">
            <w:pPr>
              <w:spacing w:line="339" w:lineRule="auto"/>
              <w:rPr>
                <w:rFonts w:ascii="Arial"/>
                <w:sz w:val="21"/>
              </w:rPr>
            </w:pPr>
          </w:p>
          <w:p w14:paraId="4B331F1B">
            <w:pPr>
              <w:pStyle w:val="6"/>
              <w:spacing w:before="59" w:line="232" w:lineRule="auto"/>
              <w:ind w:left="245"/>
              <w:rPr>
                <w:sz w:val="18"/>
                <w:szCs w:val="18"/>
              </w:rPr>
            </w:pPr>
            <w:r>
              <w:rPr>
                <w:spacing w:val="-8"/>
                <w:sz w:val="18"/>
                <w:szCs w:val="18"/>
              </w:rPr>
              <w:t>◇13</w:t>
            </w:r>
          </w:p>
        </w:tc>
        <w:tc>
          <w:tcPr>
            <w:tcW w:w="986" w:type="dxa"/>
            <w:vAlign w:val="top"/>
          </w:tcPr>
          <w:p w14:paraId="0594F241">
            <w:pPr>
              <w:rPr>
                <w:rFonts w:ascii="Arial"/>
                <w:sz w:val="21"/>
              </w:rPr>
            </w:pPr>
          </w:p>
        </w:tc>
        <w:tc>
          <w:tcPr>
            <w:tcW w:w="4659" w:type="dxa"/>
            <w:vAlign w:val="top"/>
          </w:tcPr>
          <w:p w14:paraId="048D365F">
            <w:pPr>
              <w:pStyle w:val="6"/>
              <w:spacing w:before="158" w:line="299" w:lineRule="auto"/>
              <w:ind w:left="172" w:right="58" w:hanging="51"/>
              <w:jc w:val="both"/>
            </w:pPr>
            <w:r>
              <w:rPr>
                <w:spacing w:val="8"/>
              </w:rPr>
              <w:t>微信用户用手机扫屏幕上的二维码手机上</w:t>
            </w:r>
            <w:r>
              <w:rPr>
                <w:spacing w:val="5"/>
              </w:rPr>
              <w:t>出现分类图文字，点击对应的文字即可开</w:t>
            </w:r>
            <w:r>
              <w:rPr>
                <w:spacing w:val="3"/>
              </w:rPr>
              <w:t>门。</w:t>
            </w:r>
          </w:p>
        </w:tc>
        <w:tc>
          <w:tcPr>
            <w:tcW w:w="2009" w:type="dxa"/>
            <w:vAlign w:val="top"/>
          </w:tcPr>
          <w:p w14:paraId="52F63486">
            <w:pPr>
              <w:rPr>
                <w:rFonts w:ascii="Arial"/>
                <w:sz w:val="21"/>
              </w:rPr>
            </w:pPr>
          </w:p>
        </w:tc>
      </w:tr>
      <w:tr w14:paraId="7983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62" w:type="dxa"/>
            <w:vAlign w:val="top"/>
          </w:tcPr>
          <w:p w14:paraId="79EF3288">
            <w:pPr>
              <w:rPr>
                <w:rFonts w:ascii="Arial"/>
                <w:sz w:val="21"/>
              </w:rPr>
            </w:pPr>
          </w:p>
        </w:tc>
        <w:tc>
          <w:tcPr>
            <w:tcW w:w="799" w:type="dxa"/>
            <w:vAlign w:val="top"/>
          </w:tcPr>
          <w:p w14:paraId="4AF84A42">
            <w:pPr>
              <w:rPr>
                <w:rFonts w:ascii="Arial"/>
                <w:sz w:val="21"/>
              </w:rPr>
            </w:pPr>
          </w:p>
        </w:tc>
        <w:tc>
          <w:tcPr>
            <w:tcW w:w="806" w:type="dxa"/>
            <w:vAlign w:val="top"/>
          </w:tcPr>
          <w:p w14:paraId="467DA678">
            <w:pPr>
              <w:spacing w:line="427" w:lineRule="auto"/>
              <w:rPr>
                <w:rFonts w:ascii="Arial"/>
                <w:sz w:val="21"/>
              </w:rPr>
            </w:pPr>
          </w:p>
          <w:p w14:paraId="7BD1D757">
            <w:pPr>
              <w:pStyle w:val="6"/>
              <w:spacing w:before="59" w:line="232" w:lineRule="auto"/>
              <w:ind w:left="245"/>
              <w:rPr>
                <w:sz w:val="18"/>
                <w:szCs w:val="18"/>
              </w:rPr>
            </w:pPr>
            <w:r>
              <w:rPr>
                <w:spacing w:val="-8"/>
                <w:sz w:val="18"/>
                <w:szCs w:val="18"/>
              </w:rPr>
              <w:t>◇14</w:t>
            </w:r>
          </w:p>
        </w:tc>
        <w:tc>
          <w:tcPr>
            <w:tcW w:w="986" w:type="dxa"/>
            <w:vAlign w:val="top"/>
          </w:tcPr>
          <w:p w14:paraId="753B27CA">
            <w:pPr>
              <w:rPr>
                <w:rFonts w:ascii="Arial"/>
                <w:sz w:val="21"/>
              </w:rPr>
            </w:pPr>
          </w:p>
        </w:tc>
        <w:tc>
          <w:tcPr>
            <w:tcW w:w="4659" w:type="dxa"/>
            <w:vAlign w:val="top"/>
          </w:tcPr>
          <w:p w14:paraId="16AE02BF">
            <w:pPr>
              <w:pStyle w:val="6"/>
              <w:spacing w:before="284" w:line="259" w:lineRule="auto"/>
              <w:ind w:left="164" w:right="66" w:hanging="24"/>
            </w:pPr>
            <w:r>
              <w:rPr>
                <w:spacing w:val="7"/>
              </w:rPr>
              <w:t>手机号用户通过输入手机号选择垃圾类型</w:t>
            </w:r>
            <w:r>
              <w:rPr>
                <w:spacing w:val="-8"/>
              </w:rPr>
              <w:t>即可开门</w:t>
            </w:r>
          </w:p>
        </w:tc>
        <w:tc>
          <w:tcPr>
            <w:tcW w:w="2009" w:type="dxa"/>
            <w:vAlign w:val="top"/>
          </w:tcPr>
          <w:p w14:paraId="7C4893DF">
            <w:pPr>
              <w:rPr>
                <w:rFonts w:ascii="Arial"/>
                <w:sz w:val="21"/>
              </w:rPr>
            </w:pPr>
          </w:p>
        </w:tc>
      </w:tr>
    </w:tbl>
    <w:p w14:paraId="64297ACD">
      <w:pPr>
        <w:rPr>
          <w:rFonts w:ascii="Arial"/>
          <w:sz w:val="21"/>
        </w:rPr>
      </w:pPr>
    </w:p>
    <w:p w14:paraId="78F10108">
      <w:pPr>
        <w:rPr>
          <w:rFonts w:ascii="Arial" w:hAnsi="Arial" w:eastAsia="Arial" w:cs="Arial"/>
          <w:sz w:val="21"/>
          <w:szCs w:val="21"/>
        </w:rPr>
        <w:sectPr>
          <w:footerReference r:id="rId20" w:type="default"/>
          <w:pgSz w:w="11910" w:h="16850"/>
          <w:pgMar w:top="1432" w:right="879" w:bottom="1062" w:left="903" w:header="0" w:footer="741" w:gutter="0"/>
          <w:cols w:space="720" w:num="1"/>
        </w:sectPr>
      </w:pPr>
    </w:p>
    <w:p w14:paraId="4AAB6B75">
      <w:pPr>
        <w:spacing w:line="80" w:lineRule="exact"/>
      </w:pPr>
    </w:p>
    <w:tbl>
      <w:tblPr>
        <w:tblStyle w:val="5"/>
        <w:tblW w:w="10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89"/>
        <w:gridCol w:w="806"/>
        <w:gridCol w:w="986"/>
        <w:gridCol w:w="4659"/>
        <w:gridCol w:w="2019"/>
      </w:tblGrid>
      <w:tr w14:paraId="2D2F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2" w:type="dxa"/>
            <w:vAlign w:val="top"/>
          </w:tcPr>
          <w:p w14:paraId="14A479B0">
            <w:pPr>
              <w:rPr>
                <w:rFonts w:ascii="Arial"/>
                <w:sz w:val="21"/>
              </w:rPr>
            </w:pPr>
          </w:p>
        </w:tc>
        <w:tc>
          <w:tcPr>
            <w:tcW w:w="789" w:type="dxa"/>
            <w:vAlign w:val="top"/>
          </w:tcPr>
          <w:p w14:paraId="64DA0FD9">
            <w:pPr>
              <w:rPr>
                <w:rFonts w:ascii="Arial"/>
                <w:sz w:val="21"/>
              </w:rPr>
            </w:pPr>
          </w:p>
        </w:tc>
        <w:tc>
          <w:tcPr>
            <w:tcW w:w="806" w:type="dxa"/>
            <w:vAlign w:val="top"/>
          </w:tcPr>
          <w:p w14:paraId="446BE451">
            <w:pPr>
              <w:spacing w:line="388" w:lineRule="auto"/>
              <w:rPr>
                <w:rFonts w:ascii="Arial"/>
                <w:sz w:val="21"/>
              </w:rPr>
            </w:pPr>
          </w:p>
          <w:p w14:paraId="3BB1A2B0">
            <w:pPr>
              <w:pStyle w:val="6"/>
              <w:spacing w:before="78" w:line="232" w:lineRule="auto"/>
              <w:ind w:left="222"/>
            </w:pPr>
            <w:r>
              <w:rPr>
                <w:spacing w:val="-14"/>
              </w:rPr>
              <w:t>◇15</w:t>
            </w:r>
          </w:p>
        </w:tc>
        <w:tc>
          <w:tcPr>
            <w:tcW w:w="986" w:type="dxa"/>
            <w:vAlign w:val="top"/>
          </w:tcPr>
          <w:p w14:paraId="26CAF208">
            <w:pPr>
              <w:rPr>
                <w:rFonts w:ascii="Arial"/>
                <w:sz w:val="21"/>
              </w:rPr>
            </w:pPr>
          </w:p>
        </w:tc>
        <w:tc>
          <w:tcPr>
            <w:tcW w:w="4659" w:type="dxa"/>
            <w:vAlign w:val="top"/>
          </w:tcPr>
          <w:p w14:paraId="5B4340E6">
            <w:pPr>
              <w:spacing w:line="328" w:lineRule="auto"/>
              <w:rPr>
                <w:rFonts w:ascii="Arial"/>
                <w:sz w:val="21"/>
              </w:rPr>
            </w:pPr>
          </w:p>
          <w:p w14:paraId="786E3E46">
            <w:pPr>
              <w:pStyle w:val="6"/>
              <w:spacing w:before="78" w:line="219" w:lineRule="auto"/>
              <w:ind w:left="118"/>
            </w:pPr>
            <w:r>
              <w:rPr>
                <w:spacing w:val="-3"/>
              </w:rPr>
              <w:t>后台后可以通过微信方式直接支付现金</w:t>
            </w:r>
          </w:p>
        </w:tc>
        <w:tc>
          <w:tcPr>
            <w:tcW w:w="2019" w:type="dxa"/>
            <w:vAlign w:val="top"/>
          </w:tcPr>
          <w:p w14:paraId="3E30D6EF">
            <w:pPr>
              <w:rPr>
                <w:rFonts w:ascii="Arial"/>
                <w:sz w:val="21"/>
              </w:rPr>
            </w:pPr>
          </w:p>
        </w:tc>
      </w:tr>
      <w:tr w14:paraId="7EF1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72" w:type="dxa"/>
            <w:vAlign w:val="top"/>
          </w:tcPr>
          <w:p w14:paraId="0CD0AC01">
            <w:pPr>
              <w:rPr>
                <w:rFonts w:ascii="Arial"/>
                <w:sz w:val="21"/>
              </w:rPr>
            </w:pPr>
          </w:p>
        </w:tc>
        <w:tc>
          <w:tcPr>
            <w:tcW w:w="789" w:type="dxa"/>
            <w:vAlign w:val="top"/>
          </w:tcPr>
          <w:p w14:paraId="46E58825">
            <w:pPr>
              <w:rPr>
                <w:rFonts w:ascii="Arial"/>
                <w:sz w:val="21"/>
              </w:rPr>
            </w:pPr>
          </w:p>
        </w:tc>
        <w:tc>
          <w:tcPr>
            <w:tcW w:w="806" w:type="dxa"/>
            <w:vAlign w:val="top"/>
          </w:tcPr>
          <w:p w14:paraId="4BFF702E">
            <w:pPr>
              <w:spacing w:line="376" w:lineRule="auto"/>
              <w:rPr>
                <w:rFonts w:ascii="Arial"/>
                <w:sz w:val="21"/>
              </w:rPr>
            </w:pPr>
          </w:p>
          <w:p w14:paraId="4E1BA4EF">
            <w:pPr>
              <w:pStyle w:val="6"/>
              <w:spacing w:before="78" w:line="232" w:lineRule="auto"/>
              <w:ind w:left="222"/>
            </w:pPr>
            <w:r>
              <w:rPr>
                <w:spacing w:val="-14"/>
              </w:rPr>
              <w:t>◇16</w:t>
            </w:r>
          </w:p>
        </w:tc>
        <w:tc>
          <w:tcPr>
            <w:tcW w:w="986" w:type="dxa"/>
            <w:vAlign w:val="top"/>
          </w:tcPr>
          <w:p w14:paraId="454EBE74">
            <w:pPr>
              <w:rPr>
                <w:rFonts w:ascii="Arial"/>
                <w:sz w:val="21"/>
              </w:rPr>
            </w:pPr>
          </w:p>
        </w:tc>
        <w:tc>
          <w:tcPr>
            <w:tcW w:w="4659" w:type="dxa"/>
            <w:vAlign w:val="top"/>
          </w:tcPr>
          <w:p w14:paraId="6F2388C7">
            <w:pPr>
              <w:pStyle w:val="6"/>
              <w:spacing w:before="259" w:line="266" w:lineRule="auto"/>
              <w:ind w:left="119" w:right="260" w:hanging="1"/>
            </w:pPr>
            <w:r>
              <w:rPr>
                <w:spacing w:val="-3"/>
              </w:rPr>
              <w:t>后台可以根据回收物品的不同类型和价值</w:t>
            </w:r>
            <w:r>
              <w:rPr>
                <w:spacing w:val="-5"/>
              </w:rPr>
              <w:t>设置对应的积分</w:t>
            </w:r>
          </w:p>
        </w:tc>
        <w:tc>
          <w:tcPr>
            <w:tcW w:w="2019" w:type="dxa"/>
            <w:vAlign w:val="top"/>
          </w:tcPr>
          <w:p w14:paraId="4EBC9D65">
            <w:pPr>
              <w:rPr>
                <w:rFonts w:ascii="Arial"/>
                <w:sz w:val="21"/>
              </w:rPr>
            </w:pPr>
          </w:p>
        </w:tc>
      </w:tr>
      <w:tr w14:paraId="2F0F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72" w:type="dxa"/>
            <w:vAlign w:val="top"/>
          </w:tcPr>
          <w:p w14:paraId="7B47D2BE">
            <w:pPr>
              <w:rPr>
                <w:rFonts w:ascii="Arial"/>
                <w:sz w:val="21"/>
              </w:rPr>
            </w:pPr>
          </w:p>
        </w:tc>
        <w:tc>
          <w:tcPr>
            <w:tcW w:w="789" w:type="dxa"/>
            <w:vAlign w:val="top"/>
          </w:tcPr>
          <w:p w14:paraId="55CA14DD">
            <w:pPr>
              <w:rPr>
                <w:rFonts w:ascii="Arial"/>
                <w:sz w:val="21"/>
              </w:rPr>
            </w:pPr>
          </w:p>
        </w:tc>
        <w:tc>
          <w:tcPr>
            <w:tcW w:w="806" w:type="dxa"/>
            <w:vAlign w:val="top"/>
          </w:tcPr>
          <w:p w14:paraId="79561912">
            <w:pPr>
              <w:spacing w:line="379" w:lineRule="auto"/>
              <w:rPr>
                <w:rFonts w:ascii="Arial"/>
                <w:sz w:val="21"/>
              </w:rPr>
            </w:pPr>
          </w:p>
          <w:p w14:paraId="310AD0A4">
            <w:pPr>
              <w:pStyle w:val="6"/>
              <w:spacing w:before="78" w:line="232" w:lineRule="auto"/>
              <w:ind w:left="222"/>
            </w:pPr>
            <w:r>
              <w:rPr>
                <w:spacing w:val="-14"/>
              </w:rPr>
              <w:t>◇17</w:t>
            </w:r>
          </w:p>
        </w:tc>
        <w:tc>
          <w:tcPr>
            <w:tcW w:w="986" w:type="dxa"/>
            <w:vAlign w:val="top"/>
          </w:tcPr>
          <w:p w14:paraId="0A47EE67">
            <w:pPr>
              <w:rPr>
                <w:rFonts w:ascii="Arial"/>
                <w:sz w:val="21"/>
              </w:rPr>
            </w:pPr>
          </w:p>
        </w:tc>
        <w:tc>
          <w:tcPr>
            <w:tcW w:w="4659" w:type="dxa"/>
            <w:vAlign w:val="top"/>
          </w:tcPr>
          <w:p w14:paraId="65C1CEBE">
            <w:pPr>
              <w:pStyle w:val="6"/>
              <w:spacing w:before="255" w:line="264" w:lineRule="auto"/>
              <w:ind w:left="110" w:right="282"/>
            </w:pPr>
            <w:r>
              <w:rPr>
                <w:spacing w:val="-4"/>
              </w:rPr>
              <w:t>广告投放：设备触屏可在待机时滚动播放视频广告，支持远程批量推送管理</w:t>
            </w:r>
          </w:p>
        </w:tc>
        <w:tc>
          <w:tcPr>
            <w:tcW w:w="2019" w:type="dxa"/>
            <w:vAlign w:val="top"/>
          </w:tcPr>
          <w:p w14:paraId="0EBD509D">
            <w:pPr>
              <w:rPr>
                <w:rFonts w:ascii="Arial"/>
                <w:sz w:val="21"/>
              </w:rPr>
            </w:pPr>
          </w:p>
        </w:tc>
      </w:tr>
      <w:tr w14:paraId="6B453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72" w:type="dxa"/>
            <w:vAlign w:val="top"/>
          </w:tcPr>
          <w:p w14:paraId="00467C9E">
            <w:pPr>
              <w:rPr>
                <w:rFonts w:ascii="Arial"/>
                <w:sz w:val="21"/>
              </w:rPr>
            </w:pPr>
          </w:p>
        </w:tc>
        <w:tc>
          <w:tcPr>
            <w:tcW w:w="789" w:type="dxa"/>
            <w:vAlign w:val="top"/>
          </w:tcPr>
          <w:p w14:paraId="04243C48">
            <w:pPr>
              <w:rPr>
                <w:rFonts w:ascii="Arial"/>
                <w:sz w:val="21"/>
              </w:rPr>
            </w:pPr>
          </w:p>
        </w:tc>
        <w:tc>
          <w:tcPr>
            <w:tcW w:w="806" w:type="dxa"/>
            <w:vAlign w:val="top"/>
          </w:tcPr>
          <w:p w14:paraId="48ECC297">
            <w:pPr>
              <w:spacing w:line="351" w:lineRule="auto"/>
              <w:rPr>
                <w:rFonts w:ascii="Arial"/>
                <w:sz w:val="21"/>
              </w:rPr>
            </w:pPr>
          </w:p>
          <w:p w14:paraId="03F3BE77">
            <w:pPr>
              <w:pStyle w:val="6"/>
              <w:spacing w:before="78" w:line="232" w:lineRule="auto"/>
              <w:ind w:left="222"/>
            </w:pPr>
            <w:r>
              <w:rPr>
                <w:spacing w:val="-14"/>
              </w:rPr>
              <w:t>◇18</w:t>
            </w:r>
          </w:p>
        </w:tc>
        <w:tc>
          <w:tcPr>
            <w:tcW w:w="986" w:type="dxa"/>
            <w:vAlign w:val="top"/>
          </w:tcPr>
          <w:p w14:paraId="6A50BFB9">
            <w:pPr>
              <w:rPr>
                <w:rFonts w:ascii="Arial"/>
                <w:sz w:val="21"/>
              </w:rPr>
            </w:pPr>
          </w:p>
        </w:tc>
        <w:tc>
          <w:tcPr>
            <w:tcW w:w="4659" w:type="dxa"/>
            <w:vAlign w:val="top"/>
          </w:tcPr>
          <w:p w14:paraId="5AD2F3CA">
            <w:pPr>
              <w:pStyle w:val="6"/>
              <w:spacing w:before="241" w:line="247" w:lineRule="auto"/>
              <w:ind w:left="118" w:right="23"/>
            </w:pPr>
            <w:r>
              <w:rPr>
                <w:spacing w:val="-3"/>
              </w:rPr>
              <w:t>用户可以通过手机小程序设施输入预约时间</w:t>
            </w:r>
            <w:r>
              <w:rPr>
                <w:spacing w:val="-6"/>
              </w:rPr>
              <w:t>上门回收</w:t>
            </w:r>
          </w:p>
        </w:tc>
        <w:tc>
          <w:tcPr>
            <w:tcW w:w="2019" w:type="dxa"/>
            <w:vAlign w:val="top"/>
          </w:tcPr>
          <w:p w14:paraId="2DAE0234">
            <w:pPr>
              <w:rPr>
                <w:rFonts w:ascii="Arial"/>
                <w:sz w:val="21"/>
              </w:rPr>
            </w:pPr>
          </w:p>
        </w:tc>
      </w:tr>
      <w:tr w14:paraId="0D051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872" w:type="dxa"/>
            <w:vAlign w:val="top"/>
          </w:tcPr>
          <w:p w14:paraId="1E0BC293">
            <w:pPr>
              <w:rPr>
                <w:rFonts w:ascii="Arial"/>
                <w:sz w:val="21"/>
              </w:rPr>
            </w:pPr>
          </w:p>
        </w:tc>
        <w:tc>
          <w:tcPr>
            <w:tcW w:w="789" w:type="dxa"/>
            <w:vAlign w:val="top"/>
          </w:tcPr>
          <w:p w14:paraId="73E6E753">
            <w:pPr>
              <w:rPr>
                <w:rFonts w:ascii="Arial"/>
                <w:sz w:val="21"/>
              </w:rPr>
            </w:pPr>
          </w:p>
        </w:tc>
        <w:tc>
          <w:tcPr>
            <w:tcW w:w="806" w:type="dxa"/>
            <w:vAlign w:val="top"/>
          </w:tcPr>
          <w:p w14:paraId="0376A5D4">
            <w:pPr>
              <w:spacing w:line="241" w:lineRule="auto"/>
              <w:rPr>
                <w:rFonts w:ascii="Arial"/>
                <w:sz w:val="21"/>
              </w:rPr>
            </w:pPr>
          </w:p>
          <w:p w14:paraId="36971A3B">
            <w:pPr>
              <w:spacing w:line="242" w:lineRule="auto"/>
              <w:rPr>
                <w:rFonts w:ascii="Arial"/>
                <w:sz w:val="21"/>
              </w:rPr>
            </w:pPr>
          </w:p>
          <w:p w14:paraId="1FE901B0">
            <w:pPr>
              <w:pStyle w:val="6"/>
              <w:spacing w:before="78" w:line="232" w:lineRule="auto"/>
              <w:ind w:left="222"/>
            </w:pPr>
            <w:r>
              <w:rPr>
                <w:spacing w:val="-14"/>
              </w:rPr>
              <w:t>◇19</w:t>
            </w:r>
          </w:p>
        </w:tc>
        <w:tc>
          <w:tcPr>
            <w:tcW w:w="986" w:type="dxa"/>
            <w:vAlign w:val="top"/>
          </w:tcPr>
          <w:p w14:paraId="66E08EF2">
            <w:pPr>
              <w:rPr>
                <w:rFonts w:ascii="Arial"/>
                <w:sz w:val="21"/>
              </w:rPr>
            </w:pPr>
          </w:p>
        </w:tc>
        <w:tc>
          <w:tcPr>
            <w:tcW w:w="4659" w:type="dxa"/>
            <w:vAlign w:val="top"/>
          </w:tcPr>
          <w:p w14:paraId="3D8975BE">
            <w:pPr>
              <w:pStyle w:val="6"/>
              <w:spacing w:before="229" w:line="247" w:lineRule="auto"/>
              <w:ind w:left="940" w:right="11" w:hanging="818"/>
            </w:pPr>
            <w:r>
              <w:rPr>
                <w:spacing w:val="-3"/>
              </w:rPr>
              <w:t>设备发现火警时会发送图像给平台同时发送</w:t>
            </w:r>
            <w:r>
              <w:rPr>
                <w:spacing w:val="-9"/>
              </w:rPr>
              <w:t>图像给设备管理员，真实的反应垃圾</w:t>
            </w:r>
          </w:p>
          <w:p w14:paraId="374BEEE7">
            <w:pPr>
              <w:pStyle w:val="6"/>
              <w:spacing w:line="207" w:lineRule="auto"/>
              <w:ind w:left="118"/>
            </w:pPr>
            <w:r>
              <w:rPr>
                <w:spacing w:val="-3"/>
              </w:rPr>
              <w:t>桶火警信息杜绝误报警的请款发生</w:t>
            </w:r>
          </w:p>
        </w:tc>
        <w:tc>
          <w:tcPr>
            <w:tcW w:w="2019" w:type="dxa"/>
            <w:vAlign w:val="top"/>
          </w:tcPr>
          <w:p w14:paraId="40B80343">
            <w:pPr>
              <w:rPr>
                <w:rFonts w:ascii="Arial"/>
                <w:sz w:val="21"/>
              </w:rPr>
            </w:pPr>
          </w:p>
        </w:tc>
      </w:tr>
      <w:tr w14:paraId="687D6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72" w:type="dxa"/>
            <w:vAlign w:val="top"/>
          </w:tcPr>
          <w:p w14:paraId="5008D101">
            <w:pPr>
              <w:rPr>
                <w:rFonts w:ascii="Arial"/>
                <w:sz w:val="21"/>
              </w:rPr>
            </w:pPr>
          </w:p>
        </w:tc>
        <w:tc>
          <w:tcPr>
            <w:tcW w:w="789" w:type="dxa"/>
            <w:vAlign w:val="top"/>
          </w:tcPr>
          <w:p w14:paraId="1E62695A">
            <w:pPr>
              <w:rPr>
                <w:rFonts w:ascii="Arial"/>
                <w:sz w:val="21"/>
              </w:rPr>
            </w:pPr>
          </w:p>
        </w:tc>
        <w:tc>
          <w:tcPr>
            <w:tcW w:w="806" w:type="dxa"/>
            <w:vAlign w:val="top"/>
          </w:tcPr>
          <w:p w14:paraId="11ADB0CB">
            <w:pPr>
              <w:spacing w:line="243" w:lineRule="auto"/>
              <w:rPr>
                <w:rFonts w:ascii="Arial"/>
                <w:sz w:val="21"/>
              </w:rPr>
            </w:pPr>
          </w:p>
          <w:p w14:paraId="277BC21E">
            <w:pPr>
              <w:spacing w:line="244" w:lineRule="auto"/>
              <w:rPr>
                <w:rFonts w:ascii="Arial"/>
                <w:sz w:val="21"/>
              </w:rPr>
            </w:pPr>
          </w:p>
          <w:p w14:paraId="03057132">
            <w:pPr>
              <w:pStyle w:val="6"/>
              <w:spacing w:before="78" w:line="232" w:lineRule="auto"/>
              <w:ind w:left="222"/>
            </w:pPr>
            <w:r>
              <w:rPr>
                <w:spacing w:val="-14"/>
              </w:rPr>
              <w:t>◇20</w:t>
            </w:r>
          </w:p>
        </w:tc>
        <w:tc>
          <w:tcPr>
            <w:tcW w:w="986" w:type="dxa"/>
            <w:vAlign w:val="top"/>
          </w:tcPr>
          <w:p w14:paraId="143972A7">
            <w:pPr>
              <w:rPr>
                <w:rFonts w:ascii="Arial"/>
                <w:sz w:val="21"/>
              </w:rPr>
            </w:pPr>
          </w:p>
        </w:tc>
        <w:tc>
          <w:tcPr>
            <w:tcW w:w="4659" w:type="dxa"/>
            <w:vAlign w:val="top"/>
          </w:tcPr>
          <w:p w14:paraId="7A9DF349">
            <w:pPr>
              <w:pStyle w:val="6"/>
              <w:spacing w:before="256" w:line="235" w:lineRule="auto"/>
              <w:ind w:left="853" w:right="20" w:hanging="658"/>
            </w:pPr>
            <w:r>
              <w:rPr>
                <w:spacing w:val="-7"/>
              </w:rPr>
              <w:t>系统实时检测设备温度，低于零下时自动启</w:t>
            </w:r>
            <w:r>
              <w:rPr>
                <w:spacing w:val="-5"/>
              </w:rPr>
              <w:t>动控制单元自动给设备加热设备，高</w:t>
            </w:r>
          </w:p>
          <w:p w14:paraId="14BBFD66">
            <w:pPr>
              <w:pStyle w:val="6"/>
              <w:spacing w:line="209" w:lineRule="auto"/>
              <w:ind w:left="122"/>
            </w:pPr>
            <w:r>
              <w:rPr>
                <w:spacing w:val="-4"/>
              </w:rPr>
              <w:t>于35度自动启动降温系统</w:t>
            </w:r>
          </w:p>
        </w:tc>
        <w:tc>
          <w:tcPr>
            <w:tcW w:w="2019" w:type="dxa"/>
            <w:vAlign w:val="top"/>
          </w:tcPr>
          <w:p w14:paraId="246DF587">
            <w:pPr>
              <w:rPr>
                <w:rFonts w:ascii="Arial"/>
                <w:sz w:val="21"/>
              </w:rPr>
            </w:pPr>
          </w:p>
        </w:tc>
      </w:tr>
      <w:tr w14:paraId="040E5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72" w:type="dxa"/>
            <w:vAlign w:val="top"/>
          </w:tcPr>
          <w:p w14:paraId="0A5F4AE2">
            <w:pPr>
              <w:rPr>
                <w:rFonts w:ascii="Arial"/>
                <w:sz w:val="21"/>
              </w:rPr>
            </w:pPr>
          </w:p>
        </w:tc>
        <w:tc>
          <w:tcPr>
            <w:tcW w:w="789" w:type="dxa"/>
            <w:vAlign w:val="top"/>
          </w:tcPr>
          <w:p w14:paraId="1C8F9486">
            <w:pPr>
              <w:rPr>
                <w:rFonts w:ascii="Arial"/>
                <w:sz w:val="21"/>
              </w:rPr>
            </w:pPr>
          </w:p>
        </w:tc>
        <w:tc>
          <w:tcPr>
            <w:tcW w:w="806" w:type="dxa"/>
            <w:vAlign w:val="top"/>
          </w:tcPr>
          <w:p w14:paraId="1E69B9BA">
            <w:pPr>
              <w:spacing w:line="472" w:lineRule="auto"/>
              <w:rPr>
                <w:rFonts w:ascii="Arial"/>
                <w:sz w:val="21"/>
              </w:rPr>
            </w:pPr>
          </w:p>
          <w:p w14:paraId="3D8CBCA6">
            <w:pPr>
              <w:pStyle w:val="6"/>
              <w:spacing w:before="78" w:line="232" w:lineRule="auto"/>
              <w:ind w:left="222"/>
            </w:pPr>
            <w:r>
              <w:rPr>
                <w:spacing w:val="-14"/>
              </w:rPr>
              <w:t>◇21</w:t>
            </w:r>
          </w:p>
        </w:tc>
        <w:tc>
          <w:tcPr>
            <w:tcW w:w="986" w:type="dxa"/>
            <w:vAlign w:val="top"/>
          </w:tcPr>
          <w:p w14:paraId="76FCAD87">
            <w:pPr>
              <w:rPr>
                <w:rFonts w:ascii="Arial"/>
                <w:sz w:val="21"/>
              </w:rPr>
            </w:pPr>
          </w:p>
        </w:tc>
        <w:tc>
          <w:tcPr>
            <w:tcW w:w="4659" w:type="dxa"/>
            <w:vAlign w:val="top"/>
          </w:tcPr>
          <w:p w14:paraId="3912757D">
            <w:pPr>
              <w:pStyle w:val="6"/>
              <w:spacing w:before="222" w:line="225" w:lineRule="auto"/>
              <w:ind w:left="119" w:right="167" w:firstLine="59"/>
              <w:jc w:val="both"/>
            </w:pPr>
            <w:r>
              <w:rPr>
                <w:spacing w:val="-1"/>
              </w:rPr>
              <w:t>人体热红外成像功能开门功能；没有注册</w:t>
            </w:r>
            <w:r>
              <w:rPr>
                <w:spacing w:val="2"/>
              </w:rPr>
              <w:t>的用户走到投口前投口相机通过热成像识</w:t>
            </w:r>
            <w:r>
              <w:rPr>
                <w:spacing w:val="-4"/>
              </w:rPr>
              <w:t>别人形自动开门</w:t>
            </w:r>
          </w:p>
        </w:tc>
        <w:tc>
          <w:tcPr>
            <w:tcW w:w="2019" w:type="dxa"/>
            <w:vAlign w:val="top"/>
          </w:tcPr>
          <w:p w14:paraId="7E3C19E5">
            <w:pPr>
              <w:rPr>
                <w:rFonts w:ascii="Arial"/>
                <w:sz w:val="21"/>
              </w:rPr>
            </w:pPr>
          </w:p>
        </w:tc>
      </w:tr>
      <w:tr w14:paraId="10F25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872" w:type="dxa"/>
            <w:vAlign w:val="top"/>
          </w:tcPr>
          <w:p w14:paraId="6CA3D0BA">
            <w:pPr>
              <w:rPr>
                <w:rFonts w:ascii="Arial"/>
                <w:sz w:val="21"/>
              </w:rPr>
            </w:pPr>
          </w:p>
        </w:tc>
        <w:tc>
          <w:tcPr>
            <w:tcW w:w="789" w:type="dxa"/>
            <w:vAlign w:val="top"/>
          </w:tcPr>
          <w:p w14:paraId="3020495D">
            <w:pPr>
              <w:rPr>
                <w:rFonts w:ascii="Arial"/>
                <w:sz w:val="21"/>
              </w:rPr>
            </w:pPr>
          </w:p>
        </w:tc>
        <w:tc>
          <w:tcPr>
            <w:tcW w:w="806" w:type="dxa"/>
            <w:vAlign w:val="top"/>
          </w:tcPr>
          <w:p w14:paraId="3264B471">
            <w:pPr>
              <w:spacing w:line="396" w:lineRule="auto"/>
              <w:rPr>
                <w:rFonts w:ascii="Arial"/>
                <w:sz w:val="21"/>
              </w:rPr>
            </w:pPr>
          </w:p>
          <w:p w14:paraId="3FAA51A7">
            <w:pPr>
              <w:pStyle w:val="6"/>
              <w:spacing w:before="78" w:line="232" w:lineRule="auto"/>
              <w:ind w:left="222"/>
            </w:pPr>
            <w:r>
              <w:rPr>
                <w:spacing w:val="-14"/>
              </w:rPr>
              <w:t>◇22</w:t>
            </w:r>
          </w:p>
        </w:tc>
        <w:tc>
          <w:tcPr>
            <w:tcW w:w="986" w:type="dxa"/>
            <w:vAlign w:val="top"/>
          </w:tcPr>
          <w:p w14:paraId="4EA66957">
            <w:pPr>
              <w:rPr>
                <w:rFonts w:ascii="Arial"/>
                <w:sz w:val="21"/>
              </w:rPr>
            </w:pPr>
          </w:p>
        </w:tc>
        <w:tc>
          <w:tcPr>
            <w:tcW w:w="4659" w:type="dxa"/>
            <w:vAlign w:val="top"/>
          </w:tcPr>
          <w:p w14:paraId="24885B70">
            <w:pPr>
              <w:spacing w:line="262" w:lineRule="auto"/>
              <w:rPr>
                <w:rFonts w:ascii="Arial"/>
                <w:sz w:val="21"/>
              </w:rPr>
            </w:pPr>
          </w:p>
          <w:p w14:paraId="564A3B15">
            <w:pPr>
              <w:pStyle w:val="6"/>
              <w:spacing w:before="78"/>
              <w:ind w:left="111" w:right="256" w:firstLine="15"/>
            </w:pPr>
            <w:r>
              <w:rPr>
                <w:spacing w:val="-3"/>
              </w:rPr>
              <w:t>智能破袋机于智能分类软件交互同步，破袋后同步上传破袋后垃圾分类情况照片。</w:t>
            </w:r>
          </w:p>
        </w:tc>
        <w:tc>
          <w:tcPr>
            <w:tcW w:w="2019" w:type="dxa"/>
            <w:vAlign w:val="top"/>
          </w:tcPr>
          <w:p w14:paraId="68E95444">
            <w:pPr>
              <w:rPr>
                <w:rFonts w:ascii="Arial"/>
                <w:sz w:val="21"/>
              </w:rPr>
            </w:pPr>
          </w:p>
        </w:tc>
      </w:tr>
    </w:tbl>
    <w:p w14:paraId="77A77520">
      <w:pPr>
        <w:rPr>
          <w:rFonts w:ascii="Arial"/>
          <w:sz w:val="21"/>
        </w:rPr>
      </w:pPr>
    </w:p>
    <w:p w14:paraId="2F2945DB">
      <w:pPr>
        <w:rPr>
          <w:rFonts w:ascii="Arial" w:hAnsi="Arial" w:eastAsia="Arial" w:cs="Arial"/>
          <w:sz w:val="21"/>
          <w:szCs w:val="21"/>
        </w:rPr>
        <w:sectPr>
          <w:footerReference r:id="rId21" w:type="default"/>
          <w:pgSz w:w="11910" w:h="16850"/>
          <w:pgMar w:top="1432" w:right="859" w:bottom="993" w:left="913" w:header="0" w:footer="671" w:gutter="0"/>
          <w:cols w:space="720" w:num="1"/>
        </w:sectPr>
      </w:pPr>
    </w:p>
    <w:p w14:paraId="72C6DCB1">
      <w:pPr>
        <w:pStyle w:val="2"/>
        <w:spacing w:before="194" w:line="219" w:lineRule="auto"/>
        <w:ind w:left="1295"/>
        <w:outlineLvl w:val="2"/>
        <w:rPr>
          <w:sz w:val="24"/>
          <w:szCs w:val="24"/>
        </w:rPr>
      </w:pPr>
      <w:r>
        <w:rPr>
          <w:b/>
          <w:bCs/>
          <w:spacing w:val="-11"/>
          <w:sz w:val="24"/>
          <w:szCs w:val="24"/>
        </w:rPr>
        <w:t>(5)智能化平台软件要求</w:t>
      </w:r>
    </w:p>
    <w:p w14:paraId="1049CD36">
      <w:pPr>
        <w:spacing w:before="12"/>
      </w:pPr>
    </w:p>
    <w:p w14:paraId="583282ED">
      <w:pPr>
        <w:spacing w:before="12"/>
      </w:pPr>
    </w:p>
    <w:tbl>
      <w:tblPr>
        <w:tblStyle w:val="5"/>
        <w:tblW w:w="10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89"/>
        <w:gridCol w:w="796"/>
        <w:gridCol w:w="986"/>
        <w:gridCol w:w="4440"/>
        <w:gridCol w:w="2229"/>
      </w:tblGrid>
      <w:tr w14:paraId="1E1DD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872" w:type="dxa"/>
            <w:vAlign w:val="top"/>
          </w:tcPr>
          <w:p w14:paraId="4C842D07">
            <w:pPr>
              <w:pStyle w:val="6"/>
              <w:spacing w:before="102" w:line="220" w:lineRule="auto"/>
              <w:ind w:left="214"/>
            </w:pPr>
            <w:r>
              <w:rPr>
                <w:spacing w:val="-6"/>
              </w:rPr>
              <w:t>实质</w:t>
            </w:r>
          </w:p>
          <w:p w14:paraId="43553B9B">
            <w:pPr>
              <w:pStyle w:val="6"/>
              <w:spacing w:before="126" w:line="228" w:lineRule="auto"/>
              <w:ind w:left="328" w:right="185" w:hanging="122"/>
            </w:pPr>
            <w:r>
              <w:rPr>
                <w:spacing w:val="-3"/>
              </w:rPr>
              <w:t>性指</w:t>
            </w:r>
            <w:r>
              <w:t>标</w:t>
            </w:r>
          </w:p>
        </w:tc>
        <w:tc>
          <w:tcPr>
            <w:tcW w:w="789" w:type="dxa"/>
            <w:vAlign w:val="top"/>
          </w:tcPr>
          <w:p w14:paraId="6EEE198A">
            <w:pPr>
              <w:pStyle w:val="6"/>
              <w:spacing w:before="310" w:line="283" w:lineRule="auto"/>
              <w:ind w:left="152" w:right="158" w:hanging="4"/>
            </w:pPr>
            <w:r>
              <w:rPr>
                <w:spacing w:val="-2"/>
              </w:rPr>
              <w:t>重要</w:t>
            </w:r>
            <w:r>
              <w:rPr>
                <w:spacing w:val="-4"/>
              </w:rPr>
              <w:t>指标</w:t>
            </w:r>
          </w:p>
        </w:tc>
        <w:tc>
          <w:tcPr>
            <w:tcW w:w="796" w:type="dxa"/>
            <w:vAlign w:val="top"/>
          </w:tcPr>
          <w:p w14:paraId="504896E7">
            <w:pPr>
              <w:pStyle w:val="6"/>
              <w:spacing w:before="310" w:line="285" w:lineRule="auto"/>
              <w:ind w:left="165" w:right="152"/>
            </w:pPr>
            <w:r>
              <w:rPr>
                <w:spacing w:val="-5"/>
              </w:rPr>
              <w:t>一般</w:t>
            </w:r>
            <w:r>
              <w:rPr>
                <w:spacing w:val="-4"/>
              </w:rPr>
              <w:t>指标</w:t>
            </w:r>
          </w:p>
        </w:tc>
        <w:tc>
          <w:tcPr>
            <w:tcW w:w="5426" w:type="dxa"/>
            <w:gridSpan w:val="2"/>
            <w:vAlign w:val="top"/>
          </w:tcPr>
          <w:p w14:paraId="43244E20">
            <w:pPr>
              <w:spacing w:line="412" w:lineRule="auto"/>
              <w:rPr>
                <w:rFonts w:ascii="Arial"/>
                <w:sz w:val="21"/>
              </w:rPr>
            </w:pPr>
          </w:p>
          <w:p w14:paraId="3C7E5474">
            <w:pPr>
              <w:pStyle w:val="6"/>
              <w:spacing w:before="78" w:line="221" w:lineRule="auto"/>
              <w:ind w:left="2272"/>
            </w:pPr>
            <w:r>
              <w:rPr>
                <w:spacing w:val="5"/>
              </w:rPr>
              <w:t>功能要求</w:t>
            </w:r>
          </w:p>
        </w:tc>
        <w:tc>
          <w:tcPr>
            <w:tcW w:w="2229" w:type="dxa"/>
            <w:vAlign w:val="top"/>
          </w:tcPr>
          <w:p w14:paraId="2818E6E5">
            <w:pPr>
              <w:spacing w:line="397" w:lineRule="auto"/>
              <w:rPr>
                <w:rFonts w:ascii="Arial"/>
                <w:sz w:val="21"/>
              </w:rPr>
            </w:pPr>
          </w:p>
          <w:p w14:paraId="17C82DFF">
            <w:pPr>
              <w:pStyle w:val="6"/>
              <w:spacing w:before="78" w:line="219" w:lineRule="auto"/>
              <w:ind w:left="403"/>
            </w:pPr>
            <w:r>
              <w:rPr>
                <w:b/>
                <w:bCs/>
                <w:spacing w:val="3"/>
              </w:rPr>
              <w:t>证明材料要求</w:t>
            </w:r>
          </w:p>
        </w:tc>
      </w:tr>
      <w:tr w14:paraId="6604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7" w:hRule="atLeast"/>
        </w:trPr>
        <w:tc>
          <w:tcPr>
            <w:tcW w:w="872" w:type="dxa"/>
            <w:vAlign w:val="top"/>
          </w:tcPr>
          <w:p w14:paraId="272C57DA">
            <w:pPr>
              <w:rPr>
                <w:rFonts w:ascii="Arial"/>
                <w:sz w:val="21"/>
              </w:rPr>
            </w:pPr>
          </w:p>
        </w:tc>
        <w:tc>
          <w:tcPr>
            <w:tcW w:w="789" w:type="dxa"/>
            <w:vAlign w:val="top"/>
          </w:tcPr>
          <w:p w14:paraId="220CFE73">
            <w:pPr>
              <w:spacing w:line="286" w:lineRule="auto"/>
              <w:rPr>
                <w:rFonts w:ascii="Arial"/>
                <w:sz w:val="21"/>
              </w:rPr>
            </w:pPr>
          </w:p>
          <w:p w14:paraId="7BAE41E2">
            <w:pPr>
              <w:spacing w:line="287" w:lineRule="auto"/>
              <w:rPr>
                <w:rFonts w:ascii="Arial"/>
                <w:sz w:val="21"/>
              </w:rPr>
            </w:pPr>
          </w:p>
          <w:p w14:paraId="66DBF5CD">
            <w:pPr>
              <w:spacing w:line="287" w:lineRule="auto"/>
              <w:rPr>
                <w:rFonts w:ascii="Arial"/>
                <w:sz w:val="21"/>
              </w:rPr>
            </w:pPr>
          </w:p>
          <w:p w14:paraId="28A9F30C">
            <w:pPr>
              <w:spacing w:line="287" w:lineRule="auto"/>
              <w:rPr>
                <w:rFonts w:ascii="Arial"/>
                <w:sz w:val="21"/>
              </w:rPr>
            </w:pPr>
          </w:p>
          <w:p w14:paraId="273B2EB3">
            <w:pPr>
              <w:spacing w:line="287" w:lineRule="auto"/>
              <w:rPr>
                <w:rFonts w:ascii="Arial"/>
                <w:sz w:val="21"/>
              </w:rPr>
            </w:pPr>
          </w:p>
          <w:p w14:paraId="3E626C40">
            <w:pPr>
              <w:pStyle w:val="6"/>
              <w:spacing w:before="58" w:line="237" w:lineRule="auto"/>
              <w:ind w:left="137"/>
              <w:rPr>
                <w:sz w:val="18"/>
                <w:szCs w:val="18"/>
              </w:rPr>
            </w:pPr>
            <w:r>
              <w:rPr>
                <w:spacing w:val="-7"/>
                <w:sz w:val="18"/>
                <w:szCs w:val="18"/>
              </w:rPr>
              <w:t>▲1</w:t>
            </w:r>
          </w:p>
        </w:tc>
        <w:tc>
          <w:tcPr>
            <w:tcW w:w="796" w:type="dxa"/>
            <w:vAlign w:val="top"/>
          </w:tcPr>
          <w:p w14:paraId="38F92DBE">
            <w:pPr>
              <w:rPr>
                <w:rFonts w:ascii="Arial"/>
                <w:sz w:val="21"/>
              </w:rPr>
            </w:pPr>
          </w:p>
        </w:tc>
        <w:tc>
          <w:tcPr>
            <w:tcW w:w="986" w:type="dxa"/>
            <w:vMerge w:val="restart"/>
            <w:tcBorders>
              <w:bottom w:val="nil"/>
            </w:tcBorders>
            <w:textDirection w:val="tbRlV"/>
            <w:vAlign w:val="top"/>
          </w:tcPr>
          <w:p w14:paraId="6C0E0D0F">
            <w:pPr>
              <w:spacing w:line="265" w:lineRule="auto"/>
              <w:rPr>
                <w:rFonts w:ascii="Arial"/>
                <w:sz w:val="21"/>
              </w:rPr>
            </w:pPr>
          </w:p>
          <w:p w14:paraId="7CD89C21">
            <w:pPr>
              <w:spacing w:line="265" w:lineRule="auto"/>
              <w:rPr>
                <w:rFonts w:ascii="Arial"/>
                <w:sz w:val="21"/>
              </w:rPr>
            </w:pPr>
          </w:p>
          <w:p w14:paraId="0C03E634">
            <w:pPr>
              <w:pStyle w:val="6"/>
              <w:spacing w:before="80" w:line="202" w:lineRule="auto"/>
              <w:ind w:left="3305"/>
            </w:pPr>
            <w:r>
              <w:rPr>
                <w:spacing w:val="1"/>
              </w:rPr>
              <w:t>智 能</w:t>
            </w:r>
            <w:r>
              <w:rPr>
                <w:spacing w:val="22"/>
              </w:rPr>
              <w:t xml:space="preserve"> </w:t>
            </w:r>
            <w:r>
              <w:rPr>
                <w:spacing w:val="1"/>
              </w:rPr>
              <w:t>化</w:t>
            </w:r>
            <w:r>
              <w:rPr>
                <w:spacing w:val="24"/>
              </w:rPr>
              <w:t xml:space="preserve"> </w:t>
            </w:r>
            <w:r>
              <w:rPr>
                <w:spacing w:val="1"/>
              </w:rPr>
              <w:t>管</w:t>
            </w:r>
            <w:r>
              <w:rPr>
                <w:spacing w:val="22"/>
              </w:rPr>
              <w:t xml:space="preserve"> </w:t>
            </w:r>
            <w:r>
              <w:rPr>
                <w:spacing w:val="1"/>
              </w:rPr>
              <w:t>理</w:t>
            </w:r>
            <w:r>
              <w:rPr>
                <w:spacing w:val="16"/>
              </w:rPr>
              <w:t xml:space="preserve"> </w:t>
            </w:r>
            <w:r>
              <w:rPr>
                <w:spacing w:val="1"/>
              </w:rPr>
              <w:t>平</w:t>
            </w:r>
            <w:r>
              <w:rPr>
                <w:spacing w:val="15"/>
              </w:rPr>
              <w:t xml:space="preserve"> </w:t>
            </w:r>
            <w:r>
              <w:rPr>
                <w:spacing w:val="1"/>
              </w:rPr>
              <w:t>台</w:t>
            </w:r>
            <w:r>
              <w:rPr>
                <w:spacing w:val="17"/>
              </w:rPr>
              <w:t xml:space="preserve"> </w:t>
            </w:r>
            <w:r>
              <w:rPr>
                <w:spacing w:val="1"/>
              </w:rPr>
              <w:t>要</w:t>
            </w:r>
            <w:r>
              <w:rPr>
                <w:spacing w:val="17"/>
              </w:rPr>
              <w:t xml:space="preserve"> </w:t>
            </w:r>
            <w:r>
              <w:rPr>
                <w:spacing w:val="1"/>
              </w:rPr>
              <w:t>求</w:t>
            </w:r>
          </w:p>
        </w:tc>
        <w:tc>
          <w:tcPr>
            <w:tcW w:w="4440" w:type="dxa"/>
            <w:vAlign w:val="top"/>
          </w:tcPr>
          <w:p w14:paraId="4EED7391">
            <w:pPr>
              <w:spacing w:line="253" w:lineRule="auto"/>
              <w:rPr>
                <w:rFonts w:ascii="Arial"/>
                <w:sz w:val="21"/>
              </w:rPr>
            </w:pPr>
          </w:p>
          <w:p w14:paraId="4AD13D1A">
            <w:pPr>
              <w:spacing w:line="253" w:lineRule="auto"/>
              <w:rPr>
                <w:rFonts w:ascii="Arial"/>
                <w:sz w:val="21"/>
              </w:rPr>
            </w:pPr>
          </w:p>
          <w:p w14:paraId="12E63593">
            <w:pPr>
              <w:spacing w:line="254" w:lineRule="auto"/>
              <w:rPr>
                <w:rFonts w:ascii="Arial"/>
                <w:sz w:val="21"/>
              </w:rPr>
            </w:pPr>
          </w:p>
          <w:p w14:paraId="198B1CF2">
            <w:pPr>
              <w:spacing w:line="254" w:lineRule="auto"/>
              <w:rPr>
                <w:rFonts w:ascii="Arial"/>
                <w:sz w:val="21"/>
              </w:rPr>
            </w:pPr>
          </w:p>
          <w:p w14:paraId="42860D16">
            <w:pPr>
              <w:pStyle w:val="6"/>
              <w:spacing w:before="79" w:line="282" w:lineRule="auto"/>
              <w:ind w:left="30" w:right="61" w:firstLine="108"/>
            </w:pPr>
            <w:r>
              <w:t>AI</w:t>
            </w:r>
            <w:r>
              <w:rPr>
                <w:spacing w:val="18"/>
              </w:rPr>
              <w:t>智能垃圾分类软件和</w:t>
            </w:r>
            <w:r>
              <w:t>AI</w:t>
            </w:r>
            <w:r>
              <w:rPr>
                <w:spacing w:val="18"/>
              </w:rPr>
              <w:t>监控系统高</w:t>
            </w:r>
            <w:r>
              <w:rPr>
                <w:spacing w:val="15"/>
              </w:rPr>
              <w:t>度集成实现了两网合一，需要提供平台</w:t>
            </w:r>
            <w:r>
              <w:rPr>
                <w:spacing w:val="8"/>
              </w:rPr>
              <w:t>的操作视频，</w:t>
            </w:r>
          </w:p>
        </w:tc>
        <w:tc>
          <w:tcPr>
            <w:tcW w:w="2229" w:type="dxa"/>
            <w:vAlign w:val="top"/>
          </w:tcPr>
          <w:p w14:paraId="017E2B7E">
            <w:pPr>
              <w:pStyle w:val="6"/>
              <w:spacing w:before="159" w:line="275" w:lineRule="auto"/>
              <w:ind w:left="542" w:right="48" w:firstLine="340"/>
            </w:pPr>
            <w:r>
              <w:rPr>
                <w:spacing w:val="-9"/>
              </w:rPr>
              <w:t>(需提供第三</w:t>
            </w:r>
            <w:r>
              <w:rPr>
                <w:spacing w:val="-7"/>
              </w:rPr>
              <w:t>方 C M</w:t>
            </w:r>
            <w:r>
              <w:rPr>
                <w:spacing w:val="-23"/>
              </w:rPr>
              <w:t xml:space="preserve"> </w:t>
            </w:r>
            <w:r>
              <w:rPr>
                <w:spacing w:val="-7"/>
              </w:rPr>
              <w:t>A 功</w:t>
            </w:r>
            <w:r>
              <w:rPr>
                <w:spacing w:val="38"/>
              </w:rPr>
              <w:t xml:space="preserve"> </w:t>
            </w:r>
            <w:r>
              <w:rPr>
                <w:spacing w:val="-7"/>
              </w:rPr>
              <w:t>能</w:t>
            </w:r>
            <w:r>
              <w:rPr>
                <w:spacing w:val="19"/>
              </w:rPr>
              <w:t>验证报告和对</w:t>
            </w:r>
            <w:r>
              <w:rPr>
                <w:spacing w:val="20"/>
              </w:rPr>
              <w:t>应的软件著作权证书</w:t>
            </w:r>
            <w:r>
              <w:rPr>
                <w:spacing w:val="10"/>
              </w:rPr>
              <w:t>)缺一不得</w:t>
            </w:r>
          </w:p>
          <w:p w14:paraId="228B6377">
            <w:pPr>
              <w:pStyle w:val="6"/>
              <w:spacing w:line="220" w:lineRule="auto"/>
              <w:ind w:left="548"/>
            </w:pPr>
            <w:r>
              <w:t>分</w:t>
            </w:r>
          </w:p>
        </w:tc>
      </w:tr>
      <w:tr w14:paraId="571C8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872" w:type="dxa"/>
            <w:vAlign w:val="top"/>
          </w:tcPr>
          <w:p w14:paraId="01A6F3EE">
            <w:pPr>
              <w:rPr>
                <w:rFonts w:ascii="Arial"/>
                <w:sz w:val="21"/>
              </w:rPr>
            </w:pPr>
          </w:p>
        </w:tc>
        <w:tc>
          <w:tcPr>
            <w:tcW w:w="789" w:type="dxa"/>
            <w:vAlign w:val="top"/>
          </w:tcPr>
          <w:p w14:paraId="4F0C0261">
            <w:pPr>
              <w:rPr>
                <w:rFonts w:ascii="Arial"/>
                <w:sz w:val="21"/>
              </w:rPr>
            </w:pPr>
          </w:p>
        </w:tc>
        <w:tc>
          <w:tcPr>
            <w:tcW w:w="796" w:type="dxa"/>
            <w:vAlign w:val="top"/>
          </w:tcPr>
          <w:p w14:paraId="5B0BCF68">
            <w:pPr>
              <w:spacing w:line="255" w:lineRule="auto"/>
              <w:rPr>
                <w:rFonts w:ascii="Arial"/>
                <w:sz w:val="21"/>
              </w:rPr>
            </w:pPr>
          </w:p>
          <w:p w14:paraId="55385733">
            <w:pPr>
              <w:spacing w:line="256" w:lineRule="auto"/>
              <w:rPr>
                <w:rFonts w:ascii="Arial"/>
                <w:sz w:val="21"/>
              </w:rPr>
            </w:pPr>
          </w:p>
          <w:p w14:paraId="54D94E5F">
            <w:pPr>
              <w:spacing w:line="256" w:lineRule="auto"/>
              <w:rPr>
                <w:rFonts w:ascii="Arial"/>
                <w:sz w:val="21"/>
              </w:rPr>
            </w:pPr>
          </w:p>
          <w:p w14:paraId="6A3DCF4B">
            <w:pPr>
              <w:pStyle w:val="6"/>
              <w:spacing w:before="58" w:line="232" w:lineRule="auto"/>
              <w:ind w:left="294"/>
              <w:rPr>
                <w:sz w:val="18"/>
                <w:szCs w:val="18"/>
              </w:rPr>
            </w:pPr>
            <w:r>
              <w:rPr>
                <w:spacing w:val="-10"/>
                <w:sz w:val="18"/>
                <w:szCs w:val="18"/>
              </w:rPr>
              <w:t>◇2</w:t>
            </w:r>
          </w:p>
        </w:tc>
        <w:tc>
          <w:tcPr>
            <w:tcW w:w="986" w:type="dxa"/>
            <w:vMerge w:val="continue"/>
            <w:tcBorders>
              <w:top w:val="nil"/>
              <w:bottom w:val="nil"/>
            </w:tcBorders>
            <w:textDirection w:val="tbRlV"/>
            <w:vAlign w:val="top"/>
          </w:tcPr>
          <w:p w14:paraId="67274081">
            <w:pPr>
              <w:rPr>
                <w:rFonts w:ascii="Arial"/>
                <w:sz w:val="21"/>
              </w:rPr>
            </w:pPr>
          </w:p>
        </w:tc>
        <w:tc>
          <w:tcPr>
            <w:tcW w:w="4440" w:type="dxa"/>
            <w:vAlign w:val="top"/>
          </w:tcPr>
          <w:p w14:paraId="36BBC1CC">
            <w:pPr>
              <w:pStyle w:val="6"/>
              <w:spacing w:before="176" w:line="383" w:lineRule="auto"/>
              <w:ind w:left="6" w:right="25"/>
              <w:jc w:val="both"/>
            </w:pPr>
            <w:r>
              <w:rPr>
                <w:spacing w:val="25"/>
              </w:rPr>
              <w:t>平台功能要求具体具备 ，监控画面显</w:t>
            </w:r>
            <w:r>
              <w:rPr>
                <w:spacing w:val="13"/>
              </w:rPr>
              <w:t>示</w:t>
            </w:r>
            <w:r>
              <w:rPr>
                <w:spacing w:val="-68"/>
              </w:rPr>
              <w:t xml:space="preserve"> </w:t>
            </w:r>
            <w:r>
              <w:rPr>
                <w:spacing w:val="13"/>
              </w:rPr>
              <w:t>，垃圾分类数据显示</w:t>
            </w:r>
            <w:r>
              <w:rPr>
                <w:spacing w:val="-72"/>
              </w:rPr>
              <w:t xml:space="preserve"> </w:t>
            </w:r>
            <w:r>
              <w:rPr>
                <w:spacing w:val="13"/>
              </w:rPr>
              <w:t>，垃圾分类数据</w:t>
            </w:r>
            <w:r>
              <w:rPr>
                <w:spacing w:val="7"/>
              </w:rPr>
              <w:t>采集等。</w:t>
            </w:r>
          </w:p>
        </w:tc>
        <w:tc>
          <w:tcPr>
            <w:tcW w:w="2229" w:type="dxa"/>
            <w:vAlign w:val="top"/>
          </w:tcPr>
          <w:p w14:paraId="49C13012">
            <w:pPr>
              <w:rPr>
                <w:rFonts w:ascii="Arial"/>
                <w:sz w:val="21"/>
              </w:rPr>
            </w:pPr>
          </w:p>
        </w:tc>
      </w:tr>
      <w:tr w14:paraId="3E78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0" w:hRule="atLeast"/>
        </w:trPr>
        <w:tc>
          <w:tcPr>
            <w:tcW w:w="872" w:type="dxa"/>
            <w:vAlign w:val="top"/>
          </w:tcPr>
          <w:p w14:paraId="3BF2BB1A">
            <w:pPr>
              <w:rPr>
                <w:rFonts w:ascii="Arial"/>
                <w:sz w:val="21"/>
              </w:rPr>
            </w:pPr>
          </w:p>
        </w:tc>
        <w:tc>
          <w:tcPr>
            <w:tcW w:w="789" w:type="dxa"/>
            <w:vAlign w:val="top"/>
          </w:tcPr>
          <w:p w14:paraId="3F6BE72E">
            <w:pPr>
              <w:rPr>
                <w:rFonts w:ascii="Arial"/>
                <w:sz w:val="21"/>
              </w:rPr>
            </w:pPr>
          </w:p>
        </w:tc>
        <w:tc>
          <w:tcPr>
            <w:tcW w:w="796" w:type="dxa"/>
            <w:vAlign w:val="top"/>
          </w:tcPr>
          <w:p w14:paraId="76218CB5">
            <w:pPr>
              <w:spacing w:line="245" w:lineRule="auto"/>
              <w:rPr>
                <w:rFonts w:ascii="Arial"/>
                <w:sz w:val="21"/>
              </w:rPr>
            </w:pPr>
          </w:p>
          <w:p w14:paraId="2B8406B3">
            <w:pPr>
              <w:spacing w:line="246" w:lineRule="auto"/>
              <w:rPr>
                <w:rFonts w:ascii="Arial"/>
                <w:sz w:val="21"/>
              </w:rPr>
            </w:pPr>
          </w:p>
          <w:p w14:paraId="4705C3CA">
            <w:pPr>
              <w:spacing w:line="246" w:lineRule="auto"/>
              <w:rPr>
                <w:rFonts w:ascii="Arial"/>
                <w:sz w:val="21"/>
              </w:rPr>
            </w:pPr>
          </w:p>
          <w:p w14:paraId="6C0AFD8B">
            <w:pPr>
              <w:spacing w:line="246" w:lineRule="auto"/>
              <w:rPr>
                <w:rFonts w:ascii="Arial"/>
                <w:sz w:val="21"/>
              </w:rPr>
            </w:pPr>
          </w:p>
          <w:p w14:paraId="4E6D8FF0">
            <w:pPr>
              <w:spacing w:line="246" w:lineRule="auto"/>
              <w:rPr>
                <w:rFonts w:ascii="Arial"/>
                <w:sz w:val="21"/>
              </w:rPr>
            </w:pPr>
          </w:p>
          <w:p w14:paraId="0BBA50BF">
            <w:pPr>
              <w:pStyle w:val="6"/>
              <w:spacing w:before="59" w:line="232" w:lineRule="auto"/>
              <w:ind w:left="294"/>
              <w:rPr>
                <w:sz w:val="18"/>
                <w:szCs w:val="18"/>
              </w:rPr>
            </w:pPr>
            <w:r>
              <w:rPr>
                <w:spacing w:val="-10"/>
                <w:sz w:val="18"/>
                <w:szCs w:val="18"/>
              </w:rPr>
              <w:t>◇3</w:t>
            </w:r>
          </w:p>
        </w:tc>
        <w:tc>
          <w:tcPr>
            <w:tcW w:w="986" w:type="dxa"/>
            <w:vMerge w:val="continue"/>
            <w:tcBorders>
              <w:top w:val="nil"/>
              <w:bottom w:val="nil"/>
            </w:tcBorders>
            <w:textDirection w:val="tbRlV"/>
            <w:vAlign w:val="top"/>
          </w:tcPr>
          <w:p w14:paraId="64610480">
            <w:pPr>
              <w:rPr>
                <w:rFonts w:ascii="Arial"/>
                <w:sz w:val="21"/>
              </w:rPr>
            </w:pPr>
          </w:p>
        </w:tc>
        <w:tc>
          <w:tcPr>
            <w:tcW w:w="4440" w:type="dxa"/>
            <w:vAlign w:val="top"/>
          </w:tcPr>
          <w:p w14:paraId="71FB48E2">
            <w:pPr>
              <w:pStyle w:val="6"/>
              <w:spacing w:before="168" w:line="431" w:lineRule="auto"/>
              <w:ind w:left="30" w:right="25"/>
              <w:jc w:val="both"/>
            </w:pPr>
            <w:r>
              <w:rPr>
                <w:spacing w:val="14"/>
              </w:rPr>
              <w:t>平台软件要从安全性</w:t>
            </w:r>
            <w:r>
              <w:rPr>
                <w:spacing w:val="-61"/>
              </w:rPr>
              <w:t xml:space="preserve"> </w:t>
            </w:r>
            <w:r>
              <w:rPr>
                <w:spacing w:val="14"/>
              </w:rPr>
              <w:t>，高度集成性的系</w:t>
            </w:r>
            <w:r>
              <w:rPr>
                <w:spacing w:val="17"/>
              </w:rPr>
              <w:t>统结构、技术措施、及维修能力等方面</w:t>
            </w:r>
            <w:r>
              <w:rPr>
                <w:spacing w:val="14"/>
              </w:rPr>
              <w:t>着手</w:t>
            </w:r>
            <w:r>
              <w:rPr>
                <w:spacing w:val="-62"/>
              </w:rPr>
              <w:t xml:space="preserve"> </w:t>
            </w:r>
            <w:r>
              <w:rPr>
                <w:spacing w:val="14"/>
              </w:rPr>
              <w:t>，确保系统设备的运行的可靠性和</w:t>
            </w:r>
            <w:r>
              <w:rPr>
                <w:spacing w:val="12"/>
              </w:rPr>
              <w:t>稳定性，达到最大的平均无故障时间。</w:t>
            </w:r>
          </w:p>
        </w:tc>
        <w:tc>
          <w:tcPr>
            <w:tcW w:w="2229" w:type="dxa"/>
            <w:vAlign w:val="top"/>
          </w:tcPr>
          <w:p w14:paraId="3E2549B6">
            <w:pPr>
              <w:rPr>
                <w:rFonts w:ascii="Arial"/>
                <w:sz w:val="21"/>
              </w:rPr>
            </w:pPr>
          </w:p>
        </w:tc>
      </w:tr>
      <w:tr w14:paraId="1FCE5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3" w:hRule="atLeast"/>
        </w:trPr>
        <w:tc>
          <w:tcPr>
            <w:tcW w:w="872" w:type="dxa"/>
            <w:vAlign w:val="top"/>
          </w:tcPr>
          <w:p w14:paraId="03490F87">
            <w:pPr>
              <w:rPr>
                <w:rFonts w:ascii="Arial"/>
                <w:sz w:val="21"/>
              </w:rPr>
            </w:pPr>
          </w:p>
        </w:tc>
        <w:tc>
          <w:tcPr>
            <w:tcW w:w="789" w:type="dxa"/>
            <w:vAlign w:val="top"/>
          </w:tcPr>
          <w:p w14:paraId="4E7961CC">
            <w:pPr>
              <w:rPr>
                <w:rFonts w:ascii="Arial"/>
                <w:sz w:val="21"/>
              </w:rPr>
            </w:pPr>
          </w:p>
        </w:tc>
        <w:tc>
          <w:tcPr>
            <w:tcW w:w="796" w:type="dxa"/>
            <w:vAlign w:val="top"/>
          </w:tcPr>
          <w:p w14:paraId="1CBCFB9B">
            <w:pPr>
              <w:spacing w:line="249" w:lineRule="auto"/>
              <w:rPr>
                <w:rFonts w:ascii="Arial"/>
                <w:sz w:val="21"/>
              </w:rPr>
            </w:pPr>
          </w:p>
          <w:p w14:paraId="6A501FE6">
            <w:pPr>
              <w:spacing w:line="249" w:lineRule="auto"/>
              <w:rPr>
                <w:rFonts w:ascii="Arial"/>
                <w:sz w:val="21"/>
              </w:rPr>
            </w:pPr>
          </w:p>
          <w:p w14:paraId="0989BF95">
            <w:pPr>
              <w:spacing w:line="249" w:lineRule="auto"/>
              <w:rPr>
                <w:rFonts w:ascii="Arial"/>
                <w:sz w:val="21"/>
              </w:rPr>
            </w:pPr>
          </w:p>
          <w:p w14:paraId="6B1EF1F4">
            <w:pPr>
              <w:spacing w:line="249" w:lineRule="auto"/>
              <w:rPr>
                <w:rFonts w:ascii="Arial"/>
                <w:sz w:val="21"/>
              </w:rPr>
            </w:pPr>
          </w:p>
          <w:p w14:paraId="0494A7E6">
            <w:pPr>
              <w:spacing w:line="249" w:lineRule="auto"/>
              <w:rPr>
                <w:rFonts w:ascii="Arial"/>
                <w:sz w:val="21"/>
              </w:rPr>
            </w:pPr>
          </w:p>
          <w:p w14:paraId="0DDFFAC9">
            <w:pPr>
              <w:pStyle w:val="6"/>
              <w:spacing w:before="58" w:line="232" w:lineRule="auto"/>
              <w:ind w:left="294"/>
              <w:rPr>
                <w:sz w:val="18"/>
                <w:szCs w:val="18"/>
              </w:rPr>
            </w:pPr>
            <w:r>
              <w:rPr>
                <w:spacing w:val="-10"/>
                <w:sz w:val="18"/>
                <w:szCs w:val="18"/>
              </w:rPr>
              <w:t>◇4</w:t>
            </w:r>
          </w:p>
        </w:tc>
        <w:tc>
          <w:tcPr>
            <w:tcW w:w="986" w:type="dxa"/>
            <w:vMerge w:val="continue"/>
            <w:tcBorders>
              <w:top w:val="nil"/>
            </w:tcBorders>
            <w:textDirection w:val="tbRlV"/>
            <w:vAlign w:val="top"/>
          </w:tcPr>
          <w:p w14:paraId="5A15B7D7">
            <w:pPr>
              <w:rPr>
                <w:rFonts w:ascii="Arial"/>
                <w:sz w:val="21"/>
              </w:rPr>
            </w:pPr>
          </w:p>
        </w:tc>
        <w:tc>
          <w:tcPr>
            <w:tcW w:w="4440" w:type="dxa"/>
            <w:vAlign w:val="top"/>
          </w:tcPr>
          <w:p w14:paraId="41DD2A22">
            <w:pPr>
              <w:pStyle w:val="6"/>
              <w:spacing w:before="186" w:line="430" w:lineRule="auto"/>
              <w:ind w:left="37" w:right="20"/>
              <w:jc w:val="both"/>
            </w:pPr>
            <w:r>
              <w:rPr>
                <w:spacing w:val="18"/>
              </w:rPr>
              <w:t>整体设计以数据库产品和</w:t>
            </w:r>
            <w:r>
              <w:t>AI</w:t>
            </w:r>
            <w:r>
              <w:rPr>
                <w:spacing w:val="18"/>
              </w:rPr>
              <w:t>智能技术为</w:t>
            </w:r>
            <w:r>
              <w:rPr>
                <w:spacing w:val="14"/>
              </w:rPr>
              <w:t>主要的思想</w:t>
            </w:r>
            <w:r>
              <w:rPr>
                <w:spacing w:val="-64"/>
              </w:rPr>
              <w:t xml:space="preserve"> </w:t>
            </w:r>
            <w:r>
              <w:rPr>
                <w:spacing w:val="14"/>
              </w:rPr>
              <w:t>，保证平台具有较长的产品</w:t>
            </w:r>
            <w:r>
              <w:rPr>
                <w:spacing w:val="11"/>
              </w:rPr>
              <w:t>生命力</w:t>
            </w:r>
            <w:r>
              <w:rPr>
                <w:spacing w:val="-61"/>
              </w:rPr>
              <w:t xml:space="preserve"> </w:t>
            </w:r>
            <w:r>
              <w:rPr>
                <w:spacing w:val="11"/>
              </w:rPr>
              <w:t>，充分考虑系统的后期升级</w:t>
            </w:r>
            <w:r>
              <w:rPr>
                <w:spacing w:val="-72"/>
              </w:rPr>
              <w:t xml:space="preserve"> </w:t>
            </w:r>
            <w:r>
              <w:rPr>
                <w:spacing w:val="11"/>
              </w:rPr>
              <w:t>，避</w:t>
            </w:r>
            <w:r>
              <w:rPr>
                <w:spacing w:val="10"/>
              </w:rPr>
              <w:t>免二次投资浪费。</w:t>
            </w:r>
          </w:p>
        </w:tc>
        <w:tc>
          <w:tcPr>
            <w:tcW w:w="2229" w:type="dxa"/>
            <w:vAlign w:val="top"/>
          </w:tcPr>
          <w:p w14:paraId="68BFB748">
            <w:pPr>
              <w:rPr>
                <w:rFonts w:ascii="Arial"/>
                <w:sz w:val="21"/>
              </w:rPr>
            </w:pPr>
          </w:p>
        </w:tc>
      </w:tr>
    </w:tbl>
    <w:p w14:paraId="44EC6C1B">
      <w:pPr>
        <w:rPr>
          <w:rFonts w:ascii="Arial"/>
          <w:sz w:val="21"/>
        </w:rPr>
      </w:pPr>
    </w:p>
    <w:p w14:paraId="5FAD897D">
      <w:pPr>
        <w:rPr>
          <w:rFonts w:ascii="Arial" w:hAnsi="Arial" w:eastAsia="Arial" w:cs="Arial"/>
          <w:sz w:val="21"/>
          <w:szCs w:val="21"/>
        </w:rPr>
        <w:sectPr>
          <w:footerReference r:id="rId22" w:type="default"/>
          <w:pgSz w:w="11910" w:h="16850"/>
          <w:pgMar w:top="1432" w:right="839" w:bottom="1027" w:left="952" w:header="0" w:footer="716" w:gutter="0"/>
          <w:cols w:space="720" w:num="1"/>
        </w:sectPr>
      </w:pPr>
    </w:p>
    <w:p w14:paraId="1A0A32E0">
      <w:pPr>
        <w:pStyle w:val="2"/>
        <w:spacing w:before="225" w:line="219" w:lineRule="auto"/>
        <w:ind w:left="698"/>
        <w:outlineLvl w:val="2"/>
        <w:rPr>
          <w:sz w:val="24"/>
          <w:szCs w:val="24"/>
        </w:rPr>
      </w:pPr>
      <w:r>
        <w:rPr>
          <w:b/>
          <w:bCs/>
          <w:spacing w:val="-10"/>
          <w:sz w:val="24"/>
          <w:szCs w:val="24"/>
        </w:rPr>
        <w:t>(6)样品要求</w:t>
      </w:r>
    </w:p>
    <w:p w14:paraId="722B0E52">
      <w:pPr>
        <w:spacing w:before="16"/>
      </w:pPr>
    </w:p>
    <w:p w14:paraId="6AD0F8F4">
      <w:pPr>
        <w:spacing w:before="16"/>
      </w:pPr>
    </w:p>
    <w:tbl>
      <w:tblPr>
        <w:tblStyle w:val="5"/>
        <w:tblW w:w="10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89"/>
        <w:gridCol w:w="817"/>
        <w:gridCol w:w="976"/>
        <w:gridCol w:w="4030"/>
        <w:gridCol w:w="2647"/>
      </w:tblGrid>
      <w:tr w14:paraId="2693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872" w:type="dxa"/>
            <w:vAlign w:val="top"/>
          </w:tcPr>
          <w:p w14:paraId="51CA38DE">
            <w:pPr>
              <w:pStyle w:val="6"/>
              <w:spacing w:before="96" w:line="220" w:lineRule="auto"/>
              <w:ind w:left="224"/>
            </w:pPr>
            <w:r>
              <w:rPr>
                <w:spacing w:val="-8"/>
              </w:rPr>
              <w:t>实质</w:t>
            </w:r>
          </w:p>
          <w:p w14:paraId="2E8C1615">
            <w:pPr>
              <w:pStyle w:val="6"/>
              <w:spacing w:before="124" w:line="233" w:lineRule="auto"/>
              <w:ind w:left="322" w:right="189" w:hanging="110"/>
            </w:pPr>
            <w:r>
              <w:rPr>
                <w:spacing w:val="-8"/>
              </w:rPr>
              <w:t>性指</w:t>
            </w:r>
            <w:r>
              <w:t>标</w:t>
            </w:r>
          </w:p>
        </w:tc>
        <w:tc>
          <w:tcPr>
            <w:tcW w:w="789" w:type="dxa"/>
            <w:vAlign w:val="top"/>
          </w:tcPr>
          <w:p w14:paraId="4D2E17D4">
            <w:pPr>
              <w:spacing w:line="242" w:lineRule="auto"/>
              <w:rPr>
                <w:rFonts w:ascii="Arial"/>
                <w:sz w:val="21"/>
              </w:rPr>
            </w:pPr>
          </w:p>
          <w:p w14:paraId="412BC629">
            <w:pPr>
              <w:pStyle w:val="6"/>
              <w:spacing w:before="78" w:line="287" w:lineRule="auto"/>
              <w:ind w:left="138" w:right="181" w:hanging="4"/>
            </w:pPr>
            <w:r>
              <w:rPr>
                <w:spacing w:val="-7"/>
              </w:rPr>
              <w:t>重要</w:t>
            </w:r>
            <w:r>
              <w:rPr>
                <w:spacing w:val="-9"/>
              </w:rPr>
              <w:t>指标</w:t>
            </w:r>
          </w:p>
        </w:tc>
        <w:tc>
          <w:tcPr>
            <w:tcW w:w="817" w:type="dxa"/>
            <w:vAlign w:val="top"/>
          </w:tcPr>
          <w:p w14:paraId="35862B18">
            <w:pPr>
              <w:pStyle w:val="6"/>
              <w:spacing w:before="318" w:line="289" w:lineRule="auto"/>
              <w:ind w:left="183" w:right="166"/>
            </w:pPr>
            <w:r>
              <w:rPr>
                <w:spacing w:val="-10"/>
              </w:rPr>
              <w:t>一般</w:t>
            </w:r>
            <w:r>
              <w:rPr>
                <w:spacing w:val="-9"/>
              </w:rPr>
              <w:t>指标</w:t>
            </w:r>
          </w:p>
        </w:tc>
        <w:tc>
          <w:tcPr>
            <w:tcW w:w="5006" w:type="dxa"/>
            <w:gridSpan w:val="2"/>
            <w:vAlign w:val="top"/>
          </w:tcPr>
          <w:p w14:paraId="47FF1EF3">
            <w:pPr>
              <w:spacing w:line="416" w:lineRule="auto"/>
              <w:rPr>
                <w:rFonts w:ascii="Arial"/>
                <w:sz w:val="21"/>
              </w:rPr>
            </w:pPr>
          </w:p>
          <w:p w14:paraId="34D7FE77">
            <w:pPr>
              <w:pStyle w:val="6"/>
              <w:spacing w:before="78" w:line="221" w:lineRule="auto"/>
              <w:ind w:left="2050"/>
            </w:pPr>
            <w:r>
              <w:rPr>
                <w:spacing w:val="-3"/>
              </w:rPr>
              <w:t>功能要求</w:t>
            </w:r>
          </w:p>
        </w:tc>
        <w:tc>
          <w:tcPr>
            <w:tcW w:w="2647" w:type="dxa"/>
            <w:vAlign w:val="top"/>
          </w:tcPr>
          <w:p w14:paraId="123690A8">
            <w:pPr>
              <w:spacing w:line="404" w:lineRule="auto"/>
              <w:rPr>
                <w:rFonts w:ascii="Arial"/>
                <w:sz w:val="21"/>
              </w:rPr>
            </w:pPr>
          </w:p>
          <w:p w14:paraId="716A1634">
            <w:pPr>
              <w:pStyle w:val="6"/>
              <w:spacing w:before="78" w:line="219" w:lineRule="auto"/>
              <w:ind w:left="604"/>
            </w:pPr>
            <w:r>
              <w:rPr>
                <w:b/>
                <w:bCs/>
                <w:spacing w:val="-5"/>
              </w:rPr>
              <w:t>证明材料要求</w:t>
            </w:r>
          </w:p>
        </w:tc>
      </w:tr>
      <w:tr w14:paraId="50F52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872" w:type="dxa"/>
            <w:vAlign w:val="top"/>
          </w:tcPr>
          <w:p w14:paraId="4E8167C0">
            <w:pPr>
              <w:rPr>
                <w:rFonts w:ascii="Arial"/>
                <w:sz w:val="21"/>
              </w:rPr>
            </w:pPr>
          </w:p>
        </w:tc>
        <w:tc>
          <w:tcPr>
            <w:tcW w:w="789" w:type="dxa"/>
            <w:vAlign w:val="top"/>
          </w:tcPr>
          <w:p w14:paraId="7BA1933B">
            <w:pPr>
              <w:spacing w:line="289" w:lineRule="auto"/>
              <w:rPr>
                <w:rFonts w:ascii="Arial"/>
                <w:sz w:val="21"/>
              </w:rPr>
            </w:pPr>
          </w:p>
          <w:p w14:paraId="0B4AFC45">
            <w:pPr>
              <w:spacing w:line="289" w:lineRule="auto"/>
              <w:rPr>
                <w:rFonts w:ascii="Arial"/>
                <w:sz w:val="21"/>
              </w:rPr>
            </w:pPr>
          </w:p>
          <w:p w14:paraId="02141693">
            <w:pPr>
              <w:spacing w:line="290" w:lineRule="auto"/>
              <w:rPr>
                <w:rFonts w:ascii="Arial"/>
                <w:sz w:val="21"/>
              </w:rPr>
            </w:pPr>
          </w:p>
          <w:p w14:paraId="4C3DDEB1">
            <w:pPr>
              <w:pStyle w:val="6"/>
              <w:spacing w:before="78" w:line="237" w:lineRule="auto"/>
              <w:ind w:left="159"/>
            </w:pPr>
            <w:r>
              <w:rPr>
                <w:spacing w:val="-9"/>
              </w:rPr>
              <w:t>▲1</w:t>
            </w:r>
          </w:p>
        </w:tc>
        <w:tc>
          <w:tcPr>
            <w:tcW w:w="817" w:type="dxa"/>
            <w:vAlign w:val="top"/>
          </w:tcPr>
          <w:p w14:paraId="53EC6161">
            <w:pPr>
              <w:rPr>
                <w:rFonts w:ascii="Arial"/>
                <w:sz w:val="21"/>
              </w:rPr>
            </w:pPr>
          </w:p>
        </w:tc>
        <w:tc>
          <w:tcPr>
            <w:tcW w:w="976" w:type="dxa"/>
            <w:textDirection w:val="tbRlV"/>
            <w:vAlign w:val="top"/>
          </w:tcPr>
          <w:p w14:paraId="09EB958B">
            <w:pPr>
              <w:spacing w:line="269" w:lineRule="auto"/>
              <w:rPr>
                <w:rFonts w:ascii="Arial"/>
                <w:sz w:val="21"/>
              </w:rPr>
            </w:pPr>
          </w:p>
          <w:p w14:paraId="107100C8">
            <w:pPr>
              <w:spacing w:line="269" w:lineRule="auto"/>
              <w:rPr>
                <w:rFonts w:ascii="Arial"/>
                <w:sz w:val="21"/>
              </w:rPr>
            </w:pPr>
          </w:p>
          <w:p w14:paraId="53AF5DE1">
            <w:pPr>
              <w:pStyle w:val="6"/>
              <w:spacing w:before="81" w:line="200" w:lineRule="auto"/>
              <w:ind w:left="32"/>
            </w:pPr>
            <w:r>
              <w:t>样</w:t>
            </w:r>
            <w:r>
              <w:rPr>
                <w:spacing w:val="28"/>
              </w:rPr>
              <w:t xml:space="preserve"> </w:t>
            </w:r>
            <w:r>
              <w:t>品</w:t>
            </w:r>
            <w:r>
              <w:rPr>
                <w:spacing w:val="24"/>
              </w:rPr>
              <w:t xml:space="preserve"> </w:t>
            </w:r>
            <w:r>
              <w:t>要</w:t>
            </w:r>
            <w:r>
              <w:rPr>
                <w:spacing w:val="28"/>
              </w:rPr>
              <w:t xml:space="preserve"> </w:t>
            </w:r>
            <w:r>
              <w:t>求</w:t>
            </w:r>
          </w:p>
        </w:tc>
        <w:tc>
          <w:tcPr>
            <w:tcW w:w="4030" w:type="dxa"/>
            <w:vAlign w:val="top"/>
          </w:tcPr>
          <w:p w14:paraId="7014630E">
            <w:pPr>
              <w:pStyle w:val="6"/>
              <w:spacing w:before="168" w:line="307" w:lineRule="auto"/>
              <w:ind w:left="143" w:right="57" w:hanging="11"/>
              <w:jc w:val="both"/>
            </w:pPr>
            <w:r>
              <w:rPr>
                <w:spacing w:val="8"/>
              </w:rPr>
              <w:t>铝合金型材内置</w:t>
            </w:r>
            <w:r>
              <w:t>led</w:t>
            </w:r>
            <w:r>
              <w:rPr>
                <w:spacing w:val="8"/>
              </w:rPr>
              <w:t>变色灯光系统，</w:t>
            </w:r>
            <w:r>
              <w:rPr>
                <w:spacing w:val="4"/>
              </w:rPr>
              <w:t>外框尺寸长</w:t>
            </w:r>
            <w:r>
              <w:rPr>
                <w:spacing w:val="-52"/>
              </w:rPr>
              <w:t xml:space="preserve"> </w:t>
            </w:r>
            <w:r>
              <w:rPr>
                <w:spacing w:val="4"/>
              </w:rPr>
              <w:t>×</w:t>
            </w:r>
            <w:r>
              <w:rPr>
                <w:spacing w:val="-79"/>
              </w:rPr>
              <w:t xml:space="preserve"> </w:t>
            </w:r>
            <w:r>
              <w:rPr>
                <w:spacing w:val="4"/>
              </w:rPr>
              <w:t>宽</w:t>
            </w:r>
            <w:r>
              <w:rPr>
                <w:spacing w:val="-71"/>
              </w:rPr>
              <w:t xml:space="preserve"> </w:t>
            </w:r>
            <w:r>
              <w:rPr>
                <w:spacing w:val="4"/>
              </w:rPr>
              <w:t>；510</w:t>
            </w:r>
            <w:r>
              <w:t>mmX</w:t>
            </w:r>
            <w:r>
              <w:rPr>
                <w:spacing w:val="4"/>
              </w:rPr>
              <w:t>360</w:t>
            </w:r>
            <w:r>
              <w:t>mm</w:t>
            </w:r>
            <w:r>
              <w:rPr>
                <w:spacing w:val="4"/>
              </w:rPr>
              <w:t>(±</w:t>
            </w:r>
            <w:r>
              <w:t xml:space="preserve"> </w:t>
            </w:r>
            <w:r>
              <w:rPr>
                <w:spacing w:val="-7"/>
              </w:rPr>
              <w:t>5mm)</w:t>
            </w:r>
            <w:r>
              <w:rPr>
                <w:spacing w:val="47"/>
              </w:rPr>
              <w:t xml:space="preserve"> </w:t>
            </w:r>
            <w:r>
              <w:rPr>
                <w:spacing w:val="-7"/>
              </w:rPr>
              <w:t>;工艺：模具成型</w:t>
            </w:r>
          </w:p>
        </w:tc>
        <w:tc>
          <w:tcPr>
            <w:tcW w:w="2647" w:type="dxa"/>
            <w:vAlign w:val="top"/>
          </w:tcPr>
          <w:p w14:paraId="4D5D2E50">
            <w:pPr>
              <w:spacing w:line="456" w:lineRule="auto"/>
              <w:rPr>
                <w:rFonts w:ascii="Arial"/>
                <w:sz w:val="21"/>
              </w:rPr>
            </w:pPr>
          </w:p>
          <w:p w14:paraId="57E7DB42">
            <w:pPr>
              <w:pStyle w:val="6"/>
              <w:spacing w:before="78" w:line="297" w:lineRule="auto"/>
              <w:ind w:left="12" w:right="210" w:firstLine="16"/>
            </w:pPr>
            <w:r>
              <w:t>1.材质要求：铝合金材</w:t>
            </w:r>
            <w:r>
              <w:rPr>
                <w:spacing w:val="6"/>
              </w:rPr>
              <w:t>质模具成型；</w:t>
            </w:r>
          </w:p>
        </w:tc>
      </w:tr>
      <w:tr w14:paraId="637F3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872" w:type="dxa"/>
            <w:vAlign w:val="top"/>
          </w:tcPr>
          <w:p w14:paraId="51C706FF">
            <w:pPr>
              <w:rPr>
                <w:rFonts w:ascii="Arial"/>
                <w:sz w:val="21"/>
              </w:rPr>
            </w:pPr>
          </w:p>
        </w:tc>
        <w:tc>
          <w:tcPr>
            <w:tcW w:w="789" w:type="dxa"/>
            <w:vAlign w:val="top"/>
          </w:tcPr>
          <w:p w14:paraId="3E4CBB43">
            <w:pPr>
              <w:spacing w:line="344" w:lineRule="auto"/>
              <w:rPr>
                <w:rFonts w:ascii="Arial"/>
                <w:sz w:val="21"/>
              </w:rPr>
            </w:pPr>
          </w:p>
          <w:p w14:paraId="08C9ABB3">
            <w:pPr>
              <w:spacing w:line="344" w:lineRule="auto"/>
              <w:rPr>
                <w:rFonts w:ascii="Arial"/>
                <w:sz w:val="21"/>
              </w:rPr>
            </w:pPr>
          </w:p>
          <w:p w14:paraId="7C16E483">
            <w:pPr>
              <w:pStyle w:val="6"/>
              <w:spacing w:before="78" w:line="237" w:lineRule="auto"/>
              <w:ind w:left="159"/>
            </w:pPr>
            <w:r>
              <w:rPr>
                <w:spacing w:val="-9"/>
              </w:rPr>
              <w:t>▲2</w:t>
            </w:r>
          </w:p>
        </w:tc>
        <w:tc>
          <w:tcPr>
            <w:tcW w:w="817" w:type="dxa"/>
            <w:vAlign w:val="top"/>
          </w:tcPr>
          <w:p w14:paraId="54DB39FD">
            <w:pPr>
              <w:rPr>
                <w:rFonts w:ascii="Arial"/>
                <w:sz w:val="21"/>
              </w:rPr>
            </w:pPr>
          </w:p>
        </w:tc>
        <w:tc>
          <w:tcPr>
            <w:tcW w:w="976" w:type="dxa"/>
            <w:vAlign w:val="top"/>
          </w:tcPr>
          <w:p w14:paraId="4929D8BA">
            <w:pPr>
              <w:rPr>
                <w:rFonts w:ascii="Arial"/>
                <w:sz w:val="21"/>
              </w:rPr>
            </w:pPr>
          </w:p>
        </w:tc>
        <w:tc>
          <w:tcPr>
            <w:tcW w:w="4030" w:type="dxa"/>
            <w:vAlign w:val="top"/>
          </w:tcPr>
          <w:p w14:paraId="3B76A428">
            <w:pPr>
              <w:pStyle w:val="6"/>
              <w:spacing w:before="169" w:line="292" w:lineRule="auto"/>
              <w:ind w:left="136" w:right="31" w:hanging="4"/>
            </w:pPr>
            <w:r>
              <w:rPr>
                <w:spacing w:val="5"/>
              </w:rPr>
              <w:t>有人投递时投递口灯光自动变成绿</w:t>
            </w:r>
            <w:r>
              <w:rPr>
                <w:spacing w:val="1"/>
              </w:rPr>
              <w:t>色，有溢出报警时变红色，无人投递</w:t>
            </w:r>
            <w:r>
              <w:rPr>
                <w:spacing w:val="-1"/>
              </w:rPr>
              <w:t>时七彩变换颜色，</w:t>
            </w:r>
          </w:p>
        </w:tc>
        <w:tc>
          <w:tcPr>
            <w:tcW w:w="2647" w:type="dxa"/>
            <w:vAlign w:val="top"/>
          </w:tcPr>
          <w:p w14:paraId="55139126">
            <w:pPr>
              <w:spacing w:line="265" w:lineRule="auto"/>
              <w:rPr>
                <w:rFonts w:ascii="Arial"/>
                <w:sz w:val="21"/>
              </w:rPr>
            </w:pPr>
          </w:p>
          <w:p w14:paraId="71F99E4E">
            <w:pPr>
              <w:pStyle w:val="6"/>
              <w:spacing w:before="78" w:line="288" w:lineRule="auto"/>
              <w:ind w:left="100" w:right="62" w:firstLine="20"/>
              <w:jc w:val="both"/>
            </w:pPr>
            <w:r>
              <w:rPr>
                <w:spacing w:val="5"/>
              </w:rPr>
              <w:t>带线路；带感应头；带</w:t>
            </w:r>
            <w:r>
              <w:rPr>
                <w:spacing w:val="7"/>
              </w:rPr>
              <w:t>电路板成套组合现场测</w:t>
            </w:r>
            <w:r>
              <w:t>试</w:t>
            </w:r>
          </w:p>
        </w:tc>
      </w:tr>
      <w:tr w14:paraId="143C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872" w:type="dxa"/>
            <w:vAlign w:val="top"/>
          </w:tcPr>
          <w:p w14:paraId="35D9ADF4">
            <w:pPr>
              <w:rPr>
                <w:rFonts w:ascii="Arial"/>
                <w:sz w:val="21"/>
              </w:rPr>
            </w:pPr>
          </w:p>
        </w:tc>
        <w:tc>
          <w:tcPr>
            <w:tcW w:w="789" w:type="dxa"/>
            <w:vAlign w:val="top"/>
          </w:tcPr>
          <w:p w14:paraId="18D4F7EF">
            <w:pPr>
              <w:rPr>
                <w:rFonts w:ascii="Arial"/>
                <w:sz w:val="21"/>
              </w:rPr>
            </w:pPr>
          </w:p>
        </w:tc>
        <w:tc>
          <w:tcPr>
            <w:tcW w:w="817" w:type="dxa"/>
            <w:vAlign w:val="top"/>
          </w:tcPr>
          <w:p w14:paraId="2407EEC3">
            <w:pPr>
              <w:rPr>
                <w:rFonts w:ascii="Arial"/>
                <w:sz w:val="21"/>
              </w:rPr>
            </w:pPr>
          </w:p>
        </w:tc>
        <w:tc>
          <w:tcPr>
            <w:tcW w:w="976" w:type="dxa"/>
            <w:vAlign w:val="top"/>
          </w:tcPr>
          <w:p w14:paraId="7B574C96">
            <w:pPr>
              <w:rPr>
                <w:rFonts w:ascii="Arial"/>
                <w:sz w:val="21"/>
              </w:rPr>
            </w:pPr>
          </w:p>
        </w:tc>
        <w:tc>
          <w:tcPr>
            <w:tcW w:w="4030" w:type="dxa"/>
            <w:vAlign w:val="top"/>
          </w:tcPr>
          <w:p w14:paraId="636CEF54">
            <w:pPr>
              <w:rPr>
                <w:rFonts w:ascii="Arial"/>
                <w:sz w:val="21"/>
              </w:rPr>
            </w:pPr>
          </w:p>
        </w:tc>
        <w:tc>
          <w:tcPr>
            <w:tcW w:w="2647" w:type="dxa"/>
            <w:vAlign w:val="top"/>
          </w:tcPr>
          <w:p w14:paraId="446109D4">
            <w:pPr>
              <w:rPr>
                <w:rFonts w:ascii="Arial"/>
                <w:sz w:val="21"/>
              </w:rPr>
            </w:pPr>
          </w:p>
        </w:tc>
      </w:tr>
    </w:tbl>
    <w:p w14:paraId="5D323E5F">
      <w:pPr>
        <w:rPr>
          <w:rFonts w:ascii="Arial"/>
          <w:sz w:val="21"/>
        </w:rPr>
      </w:pPr>
    </w:p>
    <w:p w14:paraId="08B293E5">
      <w:pPr>
        <w:rPr>
          <w:rFonts w:ascii="Arial" w:hAnsi="Arial" w:eastAsia="Arial" w:cs="Arial"/>
          <w:sz w:val="21"/>
          <w:szCs w:val="21"/>
        </w:rPr>
        <w:sectPr>
          <w:footerReference r:id="rId23" w:type="default"/>
          <w:pgSz w:w="11910" w:h="16850"/>
          <w:pgMar w:top="1432" w:right="859" w:bottom="977" w:left="913" w:header="0" w:footer="666" w:gutter="0"/>
          <w:cols w:space="720" w:num="1"/>
        </w:sectPr>
      </w:pPr>
    </w:p>
    <w:p w14:paraId="77CB7815">
      <w:pPr>
        <w:pStyle w:val="2"/>
        <w:spacing w:before="155" w:line="220" w:lineRule="auto"/>
        <w:ind w:left="720"/>
        <w:outlineLvl w:val="2"/>
        <w:rPr>
          <w:sz w:val="24"/>
          <w:szCs w:val="24"/>
        </w:rPr>
      </w:pPr>
      <w:r>
        <w:rPr>
          <w:b/>
          <w:bCs/>
          <w:spacing w:val="-13"/>
          <w:sz w:val="24"/>
          <w:szCs w:val="24"/>
        </w:rPr>
        <w:t>(7)视频演示</w:t>
      </w:r>
    </w:p>
    <w:p w14:paraId="3E79EC4C">
      <w:pPr>
        <w:spacing w:before="15"/>
      </w:pPr>
    </w:p>
    <w:p w14:paraId="6ABE7C99">
      <w:pPr>
        <w:spacing w:before="14"/>
      </w:pPr>
    </w:p>
    <w:tbl>
      <w:tblPr>
        <w:tblStyle w:val="5"/>
        <w:tblW w:w="10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957"/>
        <w:gridCol w:w="639"/>
        <w:gridCol w:w="986"/>
        <w:gridCol w:w="4030"/>
        <w:gridCol w:w="2648"/>
      </w:tblGrid>
      <w:tr w14:paraId="7F077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872" w:type="dxa"/>
            <w:vAlign w:val="top"/>
          </w:tcPr>
          <w:p w14:paraId="09669F70">
            <w:pPr>
              <w:spacing w:line="250" w:lineRule="auto"/>
              <w:rPr>
                <w:rFonts w:ascii="Arial"/>
                <w:sz w:val="21"/>
              </w:rPr>
            </w:pPr>
          </w:p>
          <w:p w14:paraId="02CDBBCE">
            <w:pPr>
              <w:pStyle w:val="6"/>
              <w:spacing w:before="78" w:line="295" w:lineRule="auto"/>
              <w:ind w:left="214" w:right="177" w:firstLine="7"/>
              <w:jc w:val="both"/>
            </w:pPr>
            <w:r>
              <w:rPr>
                <w:spacing w:val="-7"/>
              </w:rPr>
              <w:t>实质</w:t>
            </w:r>
            <w:r>
              <w:rPr>
                <w:spacing w:val="-4"/>
              </w:rPr>
              <w:t>性指</w:t>
            </w:r>
            <w:r>
              <w:rPr>
                <w:spacing w:val="31"/>
              </w:rPr>
              <w:t>标</w:t>
            </w:r>
          </w:p>
        </w:tc>
        <w:tc>
          <w:tcPr>
            <w:tcW w:w="957" w:type="dxa"/>
            <w:vAlign w:val="top"/>
          </w:tcPr>
          <w:p w14:paraId="2F20D211">
            <w:pPr>
              <w:spacing w:line="457" w:lineRule="auto"/>
              <w:rPr>
                <w:rFonts w:ascii="Arial"/>
                <w:sz w:val="21"/>
              </w:rPr>
            </w:pPr>
          </w:p>
          <w:p w14:paraId="33289895">
            <w:pPr>
              <w:pStyle w:val="6"/>
              <w:spacing w:before="78" w:line="307" w:lineRule="auto"/>
              <w:ind w:left="365" w:right="118" w:hanging="247"/>
            </w:pPr>
            <w:r>
              <w:rPr>
                <w:spacing w:val="-2"/>
              </w:rPr>
              <w:t>重要指</w:t>
            </w:r>
            <w:r>
              <w:t>标</w:t>
            </w:r>
          </w:p>
        </w:tc>
        <w:tc>
          <w:tcPr>
            <w:tcW w:w="639" w:type="dxa"/>
            <w:textDirection w:val="tbRlV"/>
            <w:vAlign w:val="top"/>
          </w:tcPr>
          <w:p w14:paraId="324A8D36">
            <w:pPr>
              <w:pStyle w:val="6"/>
              <w:spacing w:before="251" w:line="202" w:lineRule="auto"/>
              <w:ind w:left="5"/>
            </w:pPr>
            <w:r>
              <w:t>一</w:t>
            </w:r>
            <w:r>
              <w:rPr>
                <w:spacing w:val="35"/>
              </w:rPr>
              <w:t xml:space="preserve"> </w:t>
            </w:r>
            <w:r>
              <w:t>般</w:t>
            </w:r>
            <w:r>
              <w:rPr>
                <w:spacing w:val="36"/>
              </w:rPr>
              <w:t xml:space="preserve"> </w:t>
            </w:r>
            <w:r>
              <w:t>指</w:t>
            </w:r>
            <w:r>
              <w:rPr>
                <w:spacing w:val="31"/>
              </w:rPr>
              <w:t xml:space="preserve"> </w:t>
            </w:r>
            <w:r>
              <w:t>标</w:t>
            </w:r>
          </w:p>
        </w:tc>
        <w:tc>
          <w:tcPr>
            <w:tcW w:w="5016" w:type="dxa"/>
            <w:gridSpan w:val="2"/>
            <w:vAlign w:val="top"/>
          </w:tcPr>
          <w:p w14:paraId="78EACD7C">
            <w:pPr>
              <w:spacing w:line="311" w:lineRule="auto"/>
              <w:rPr>
                <w:rFonts w:ascii="Arial"/>
                <w:sz w:val="21"/>
              </w:rPr>
            </w:pPr>
          </w:p>
          <w:p w14:paraId="6B397D06">
            <w:pPr>
              <w:spacing w:line="311" w:lineRule="auto"/>
              <w:rPr>
                <w:rFonts w:ascii="Arial"/>
                <w:sz w:val="21"/>
              </w:rPr>
            </w:pPr>
          </w:p>
          <w:p w14:paraId="0EA37C7A">
            <w:pPr>
              <w:pStyle w:val="6"/>
              <w:spacing w:before="78" w:line="220" w:lineRule="auto"/>
              <w:ind w:left="2058"/>
            </w:pPr>
            <w:r>
              <w:rPr>
                <w:spacing w:val="-3"/>
              </w:rPr>
              <w:t>功能体现</w:t>
            </w:r>
          </w:p>
        </w:tc>
        <w:tc>
          <w:tcPr>
            <w:tcW w:w="2648" w:type="dxa"/>
            <w:vAlign w:val="top"/>
          </w:tcPr>
          <w:p w14:paraId="618719A7">
            <w:pPr>
              <w:spacing w:line="310" w:lineRule="auto"/>
              <w:rPr>
                <w:rFonts w:ascii="Arial"/>
                <w:sz w:val="21"/>
              </w:rPr>
            </w:pPr>
          </w:p>
          <w:p w14:paraId="2F4C8AA7">
            <w:pPr>
              <w:spacing w:line="310" w:lineRule="auto"/>
              <w:rPr>
                <w:rFonts w:ascii="Arial"/>
                <w:sz w:val="21"/>
              </w:rPr>
            </w:pPr>
          </w:p>
          <w:p w14:paraId="23A5DE6F">
            <w:pPr>
              <w:pStyle w:val="6"/>
              <w:spacing w:before="78" w:line="219" w:lineRule="auto"/>
              <w:ind w:left="852"/>
            </w:pPr>
            <w:r>
              <w:t>证明要求</w:t>
            </w:r>
          </w:p>
        </w:tc>
      </w:tr>
      <w:tr w14:paraId="6FA4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872" w:type="dxa"/>
            <w:vAlign w:val="top"/>
          </w:tcPr>
          <w:p w14:paraId="0D4645D6">
            <w:pPr>
              <w:rPr>
                <w:rFonts w:ascii="Arial"/>
                <w:sz w:val="21"/>
              </w:rPr>
            </w:pPr>
          </w:p>
        </w:tc>
        <w:tc>
          <w:tcPr>
            <w:tcW w:w="957" w:type="dxa"/>
            <w:vAlign w:val="top"/>
          </w:tcPr>
          <w:p w14:paraId="3280E1A5">
            <w:pPr>
              <w:spacing w:line="346" w:lineRule="auto"/>
              <w:rPr>
                <w:rFonts w:ascii="Arial"/>
                <w:sz w:val="21"/>
              </w:rPr>
            </w:pPr>
          </w:p>
          <w:p w14:paraId="1CC7F000">
            <w:pPr>
              <w:spacing w:line="346" w:lineRule="auto"/>
              <w:rPr>
                <w:rFonts w:ascii="Arial"/>
                <w:sz w:val="21"/>
              </w:rPr>
            </w:pPr>
          </w:p>
          <w:p w14:paraId="0C8A84F6">
            <w:pPr>
              <w:pStyle w:val="6"/>
              <w:spacing w:before="59" w:line="237" w:lineRule="auto"/>
              <w:ind w:left="354"/>
              <w:rPr>
                <w:sz w:val="18"/>
                <w:szCs w:val="18"/>
              </w:rPr>
            </w:pPr>
            <w:r>
              <w:rPr>
                <w:spacing w:val="-7"/>
                <w:sz w:val="18"/>
                <w:szCs w:val="18"/>
              </w:rPr>
              <w:t>▲1</w:t>
            </w:r>
          </w:p>
        </w:tc>
        <w:tc>
          <w:tcPr>
            <w:tcW w:w="639" w:type="dxa"/>
            <w:vAlign w:val="top"/>
          </w:tcPr>
          <w:p w14:paraId="29A34B26">
            <w:pPr>
              <w:rPr>
                <w:rFonts w:ascii="Arial"/>
                <w:sz w:val="21"/>
              </w:rPr>
            </w:pPr>
          </w:p>
        </w:tc>
        <w:tc>
          <w:tcPr>
            <w:tcW w:w="986" w:type="dxa"/>
            <w:textDirection w:val="tbRlV"/>
            <w:vAlign w:val="top"/>
          </w:tcPr>
          <w:p w14:paraId="06D2481D">
            <w:pPr>
              <w:spacing w:line="268" w:lineRule="auto"/>
              <w:rPr>
                <w:rFonts w:ascii="Arial"/>
                <w:sz w:val="21"/>
              </w:rPr>
            </w:pPr>
          </w:p>
          <w:p w14:paraId="582C3849">
            <w:pPr>
              <w:spacing w:line="269" w:lineRule="auto"/>
              <w:rPr>
                <w:rFonts w:ascii="Arial"/>
                <w:sz w:val="21"/>
              </w:rPr>
            </w:pPr>
          </w:p>
          <w:p w14:paraId="4D24E763">
            <w:pPr>
              <w:pStyle w:val="6"/>
              <w:spacing w:before="81" w:line="202" w:lineRule="auto"/>
              <w:ind w:left="25"/>
            </w:pPr>
            <w:r>
              <w:t>视</w:t>
            </w:r>
            <w:r>
              <w:rPr>
                <w:spacing w:val="28"/>
              </w:rPr>
              <w:t xml:space="preserve"> </w:t>
            </w:r>
            <w:r>
              <w:t>频</w:t>
            </w:r>
            <w:r>
              <w:rPr>
                <w:spacing w:val="31"/>
              </w:rPr>
              <w:t xml:space="preserve"> </w:t>
            </w:r>
            <w:r>
              <w:t>演</w:t>
            </w:r>
            <w:r>
              <w:rPr>
                <w:spacing w:val="31"/>
              </w:rPr>
              <w:t xml:space="preserve"> </w:t>
            </w:r>
            <w:r>
              <w:t>示</w:t>
            </w:r>
          </w:p>
        </w:tc>
        <w:tc>
          <w:tcPr>
            <w:tcW w:w="4030" w:type="dxa"/>
            <w:vAlign w:val="top"/>
          </w:tcPr>
          <w:p w14:paraId="55708F39">
            <w:pPr>
              <w:spacing w:line="265" w:lineRule="auto"/>
              <w:rPr>
                <w:rFonts w:ascii="Arial"/>
                <w:sz w:val="21"/>
              </w:rPr>
            </w:pPr>
          </w:p>
          <w:p w14:paraId="40C1987A">
            <w:pPr>
              <w:pStyle w:val="6"/>
              <w:spacing w:before="78" w:line="291" w:lineRule="auto"/>
              <w:ind w:left="127" w:right="169" w:firstLine="34"/>
            </w:pPr>
            <w:r>
              <w:rPr>
                <w:spacing w:val="6"/>
              </w:rPr>
              <w:t>体现垃圾分类软件和</w:t>
            </w:r>
            <w:r>
              <w:t>AI</w:t>
            </w:r>
            <w:r>
              <w:rPr>
                <w:spacing w:val="6"/>
              </w:rPr>
              <w:t>督导系统在</w:t>
            </w:r>
            <w:r>
              <w:rPr>
                <w:spacing w:val="13"/>
              </w:rPr>
              <w:t>符合招标要求的中控系统上运行</w:t>
            </w:r>
            <w:r>
              <w:rPr>
                <w:spacing w:val="-5"/>
              </w:rPr>
              <w:t>界面，</w:t>
            </w:r>
          </w:p>
        </w:tc>
        <w:tc>
          <w:tcPr>
            <w:tcW w:w="2648" w:type="dxa"/>
            <w:vAlign w:val="top"/>
          </w:tcPr>
          <w:p w14:paraId="7FF1950D">
            <w:pPr>
              <w:spacing w:line="266" w:lineRule="auto"/>
              <w:rPr>
                <w:rFonts w:ascii="Arial"/>
                <w:sz w:val="21"/>
              </w:rPr>
            </w:pPr>
          </w:p>
          <w:p w14:paraId="2BA0D135">
            <w:pPr>
              <w:pStyle w:val="6"/>
              <w:spacing w:before="78" w:line="291" w:lineRule="auto"/>
              <w:ind w:left="100" w:right="72" w:firstLine="6"/>
              <w:jc w:val="both"/>
            </w:pPr>
            <w:r>
              <w:rPr>
                <w:spacing w:val="6"/>
              </w:rPr>
              <w:t>调取设备中控系统后台基础信息证明主板信息</w:t>
            </w:r>
            <w:r>
              <w:rPr>
                <w:spacing w:val="33"/>
              </w:rPr>
              <w:t>和软件版本信息证明</w:t>
            </w:r>
          </w:p>
          <w:p w14:paraId="69E1A530">
            <w:pPr>
              <w:pStyle w:val="6"/>
              <w:spacing w:before="147" w:line="105" w:lineRule="exact"/>
              <w:ind w:left="172"/>
            </w:pPr>
            <w:r>
              <w:rPr>
                <w:position w:val="1"/>
              </w:rPr>
              <w:t>。</w:t>
            </w:r>
          </w:p>
        </w:tc>
      </w:tr>
      <w:tr w14:paraId="737F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872" w:type="dxa"/>
            <w:vAlign w:val="top"/>
          </w:tcPr>
          <w:p w14:paraId="3BD3CCE2">
            <w:pPr>
              <w:rPr>
                <w:rFonts w:ascii="Arial"/>
                <w:sz w:val="21"/>
              </w:rPr>
            </w:pPr>
          </w:p>
        </w:tc>
        <w:tc>
          <w:tcPr>
            <w:tcW w:w="957" w:type="dxa"/>
            <w:vAlign w:val="top"/>
          </w:tcPr>
          <w:p w14:paraId="16F1D4EB">
            <w:pPr>
              <w:spacing w:line="261" w:lineRule="auto"/>
              <w:rPr>
                <w:rFonts w:ascii="Arial"/>
                <w:sz w:val="21"/>
              </w:rPr>
            </w:pPr>
          </w:p>
          <w:p w14:paraId="520C2B48">
            <w:pPr>
              <w:spacing w:line="261" w:lineRule="auto"/>
              <w:rPr>
                <w:rFonts w:ascii="Arial"/>
                <w:sz w:val="21"/>
              </w:rPr>
            </w:pPr>
          </w:p>
          <w:p w14:paraId="2C5CA44C">
            <w:pPr>
              <w:pStyle w:val="6"/>
              <w:spacing w:before="58" w:line="237" w:lineRule="auto"/>
              <w:ind w:left="354"/>
              <w:rPr>
                <w:sz w:val="18"/>
                <w:szCs w:val="18"/>
              </w:rPr>
            </w:pPr>
            <w:r>
              <w:rPr>
                <w:spacing w:val="-7"/>
                <w:sz w:val="18"/>
                <w:szCs w:val="18"/>
              </w:rPr>
              <w:t>▲2</w:t>
            </w:r>
          </w:p>
        </w:tc>
        <w:tc>
          <w:tcPr>
            <w:tcW w:w="639" w:type="dxa"/>
            <w:vAlign w:val="top"/>
          </w:tcPr>
          <w:p w14:paraId="6205FF85">
            <w:pPr>
              <w:rPr>
                <w:rFonts w:ascii="Arial"/>
                <w:sz w:val="21"/>
              </w:rPr>
            </w:pPr>
          </w:p>
        </w:tc>
        <w:tc>
          <w:tcPr>
            <w:tcW w:w="986" w:type="dxa"/>
            <w:vAlign w:val="top"/>
          </w:tcPr>
          <w:p w14:paraId="47622C3C">
            <w:pPr>
              <w:rPr>
                <w:rFonts w:ascii="Arial"/>
                <w:sz w:val="21"/>
              </w:rPr>
            </w:pPr>
          </w:p>
        </w:tc>
        <w:tc>
          <w:tcPr>
            <w:tcW w:w="4030" w:type="dxa"/>
            <w:vAlign w:val="top"/>
          </w:tcPr>
          <w:p w14:paraId="286ABD38">
            <w:pPr>
              <w:pStyle w:val="6"/>
              <w:spacing w:before="170" w:line="241" w:lineRule="auto"/>
              <w:ind w:left="98" w:right="23" w:hanging="37"/>
              <w:jc w:val="both"/>
            </w:pPr>
            <w:r>
              <w:rPr>
                <w:spacing w:val="6"/>
              </w:rPr>
              <w:t>智慧管理平台系统需要能展示支持垃</w:t>
            </w:r>
            <w:r>
              <w:rPr>
                <w:spacing w:val="20"/>
              </w:rPr>
              <w:t>圾分类系统和</w:t>
            </w:r>
            <w:r>
              <w:t>AI</w:t>
            </w:r>
            <w:r>
              <w:rPr>
                <w:spacing w:val="20"/>
              </w:rPr>
              <w:t>督导监控系统在一</w:t>
            </w:r>
            <w:r>
              <w:rPr>
                <w:spacing w:val="3"/>
              </w:rPr>
              <w:t>个界面上运行</w:t>
            </w:r>
          </w:p>
        </w:tc>
        <w:tc>
          <w:tcPr>
            <w:tcW w:w="2648" w:type="dxa"/>
            <w:vAlign w:val="top"/>
          </w:tcPr>
          <w:p w14:paraId="5940E0C6">
            <w:pPr>
              <w:pStyle w:val="6"/>
              <w:spacing w:before="170" w:line="241" w:lineRule="auto"/>
              <w:ind w:left="97" w:right="62" w:firstLine="14"/>
              <w:jc w:val="both"/>
            </w:pPr>
            <w:r>
              <w:rPr>
                <w:spacing w:val="6"/>
              </w:rPr>
              <w:t>打开电脑操作系统后能</w:t>
            </w:r>
            <w:r>
              <w:rPr>
                <w:spacing w:val="8"/>
              </w:rPr>
              <w:t>够看到一个软件两个系</w:t>
            </w:r>
            <w:r>
              <w:rPr>
                <w:spacing w:val="14"/>
              </w:rPr>
              <w:t>统的显示和操作流程</w:t>
            </w:r>
          </w:p>
        </w:tc>
      </w:tr>
      <w:tr w14:paraId="2F743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872" w:type="dxa"/>
            <w:vAlign w:val="top"/>
          </w:tcPr>
          <w:p w14:paraId="1286C712">
            <w:pPr>
              <w:rPr>
                <w:rFonts w:ascii="Arial"/>
                <w:sz w:val="21"/>
              </w:rPr>
            </w:pPr>
          </w:p>
        </w:tc>
        <w:tc>
          <w:tcPr>
            <w:tcW w:w="957" w:type="dxa"/>
            <w:vAlign w:val="top"/>
          </w:tcPr>
          <w:p w14:paraId="7ECDBF92">
            <w:pPr>
              <w:spacing w:line="343" w:lineRule="auto"/>
              <w:rPr>
                <w:rFonts w:ascii="Arial"/>
                <w:sz w:val="21"/>
              </w:rPr>
            </w:pPr>
          </w:p>
          <w:p w14:paraId="003284D7">
            <w:pPr>
              <w:spacing w:line="344" w:lineRule="auto"/>
              <w:rPr>
                <w:rFonts w:ascii="Arial"/>
                <w:sz w:val="21"/>
              </w:rPr>
            </w:pPr>
          </w:p>
          <w:p w14:paraId="27AE6722">
            <w:pPr>
              <w:pStyle w:val="6"/>
              <w:spacing w:before="78"/>
              <w:ind w:left="361"/>
            </w:pPr>
            <w:r>
              <w:rPr>
                <w:spacing w:val="-5"/>
              </w:rPr>
              <w:t>O</w:t>
            </w:r>
            <w:r>
              <w:rPr>
                <w:spacing w:val="33"/>
              </w:rPr>
              <w:t xml:space="preserve"> </w:t>
            </w:r>
            <w:r>
              <w:rPr>
                <w:spacing w:val="-5"/>
              </w:rPr>
              <w:t>3</w:t>
            </w:r>
          </w:p>
        </w:tc>
        <w:tc>
          <w:tcPr>
            <w:tcW w:w="639" w:type="dxa"/>
            <w:vAlign w:val="top"/>
          </w:tcPr>
          <w:p w14:paraId="5104F05D">
            <w:pPr>
              <w:rPr>
                <w:rFonts w:ascii="Arial"/>
                <w:sz w:val="21"/>
              </w:rPr>
            </w:pPr>
          </w:p>
        </w:tc>
        <w:tc>
          <w:tcPr>
            <w:tcW w:w="986" w:type="dxa"/>
            <w:vAlign w:val="top"/>
          </w:tcPr>
          <w:p w14:paraId="6CB7ED67">
            <w:pPr>
              <w:pStyle w:val="6"/>
              <w:spacing w:before="306" w:line="295" w:lineRule="auto"/>
              <w:ind w:left="139" w:right="123" w:hanging="6"/>
              <w:jc w:val="both"/>
            </w:pPr>
            <w:r>
              <w:rPr>
                <w:spacing w:val="1"/>
              </w:rPr>
              <w:t>破袋机</w:t>
            </w:r>
            <w:r>
              <w:rPr>
                <w:spacing w:val="-2"/>
              </w:rPr>
              <w:t>功能视频演示</w:t>
            </w:r>
          </w:p>
        </w:tc>
        <w:tc>
          <w:tcPr>
            <w:tcW w:w="4030" w:type="dxa"/>
            <w:vAlign w:val="top"/>
          </w:tcPr>
          <w:p w14:paraId="72ECAECB">
            <w:pPr>
              <w:pStyle w:val="6"/>
              <w:spacing w:before="218" w:line="258" w:lineRule="auto"/>
              <w:ind w:left="41" w:firstLine="3"/>
              <w:jc w:val="both"/>
            </w:pPr>
            <w:r>
              <w:rPr>
                <w:spacing w:val="-21"/>
              </w:rPr>
              <w:t>要求投递口打开</w:t>
            </w:r>
            <w:r>
              <w:rPr>
                <w:spacing w:val="-20"/>
              </w:rPr>
              <w:t>后随意丢进去垃圾即可</w:t>
            </w:r>
            <w:r>
              <w:rPr>
                <w:spacing w:val="-13"/>
              </w:rPr>
              <w:t>破</w:t>
            </w:r>
            <w:r>
              <w:rPr>
                <w:spacing w:val="-20"/>
              </w:rPr>
              <w:t>袋无需摆放特定，</w:t>
            </w:r>
            <w:r>
              <w:rPr>
                <w:spacing w:val="-19"/>
              </w:rPr>
              <w:t>垃圾袋丢进投口后破</w:t>
            </w:r>
            <w:r>
              <w:rPr>
                <w:spacing w:val="-11"/>
              </w:rPr>
              <w:t>袋</w:t>
            </w:r>
            <w:r>
              <w:rPr>
                <w:spacing w:val="2"/>
              </w:rPr>
              <w:t>时间&lt;25秒，破袋率不低于95%</w:t>
            </w:r>
          </w:p>
        </w:tc>
        <w:tc>
          <w:tcPr>
            <w:tcW w:w="2648" w:type="dxa"/>
            <w:vAlign w:val="top"/>
          </w:tcPr>
          <w:p w14:paraId="3CBFA57C">
            <w:pPr>
              <w:pStyle w:val="6"/>
              <w:spacing w:before="172" w:line="254" w:lineRule="auto"/>
              <w:ind w:left="97" w:right="9" w:firstLine="42"/>
              <w:jc w:val="both"/>
            </w:pPr>
            <w:r>
              <w:rPr>
                <w:spacing w:val="6"/>
              </w:rPr>
              <w:t>需要把垃圾袋摆放特定</w:t>
            </w:r>
            <w:r>
              <w:rPr>
                <w:spacing w:val="10"/>
              </w:rPr>
              <w:t>位置不得分，破袋时间</w:t>
            </w:r>
            <w:r>
              <w:rPr>
                <w:spacing w:val="-14"/>
              </w:rPr>
              <w:t>超</w:t>
            </w:r>
            <w:r>
              <w:rPr>
                <w:spacing w:val="-33"/>
              </w:rPr>
              <w:t xml:space="preserve"> </w:t>
            </w:r>
            <w:r>
              <w:rPr>
                <w:spacing w:val="-14"/>
              </w:rPr>
              <w:t>过</w:t>
            </w:r>
            <w:r>
              <w:rPr>
                <w:spacing w:val="-38"/>
              </w:rPr>
              <w:t xml:space="preserve"> </w:t>
            </w:r>
            <w:r>
              <w:rPr>
                <w:spacing w:val="-14"/>
              </w:rPr>
              <w:t>2</w:t>
            </w:r>
            <w:r>
              <w:rPr>
                <w:spacing w:val="-29"/>
              </w:rPr>
              <w:t xml:space="preserve"> </w:t>
            </w:r>
            <w:r>
              <w:rPr>
                <w:spacing w:val="-14"/>
              </w:rPr>
              <w:t>5</w:t>
            </w:r>
            <w:r>
              <w:rPr>
                <w:spacing w:val="-57"/>
              </w:rPr>
              <w:t xml:space="preserve"> </w:t>
            </w:r>
            <w:r>
              <w:rPr>
                <w:spacing w:val="-14"/>
              </w:rPr>
              <w:t>秒</w:t>
            </w:r>
            <w:r>
              <w:rPr>
                <w:spacing w:val="51"/>
              </w:rPr>
              <w:t xml:space="preserve"> </w:t>
            </w:r>
            <w:r>
              <w:rPr>
                <w:spacing w:val="-14"/>
              </w:rPr>
              <w:t>以</w:t>
            </w:r>
            <w:r>
              <w:rPr>
                <w:spacing w:val="-39"/>
              </w:rPr>
              <w:t xml:space="preserve"> </w:t>
            </w:r>
            <w:r>
              <w:rPr>
                <w:spacing w:val="-14"/>
              </w:rPr>
              <w:t>上</w:t>
            </w:r>
            <w:r>
              <w:rPr>
                <w:spacing w:val="-32"/>
              </w:rPr>
              <w:t xml:space="preserve"> </w:t>
            </w:r>
            <w:r>
              <w:rPr>
                <w:spacing w:val="-14"/>
              </w:rPr>
              <w:t>不</w:t>
            </w:r>
            <w:r>
              <w:rPr>
                <w:spacing w:val="-43"/>
              </w:rPr>
              <w:t xml:space="preserve"> </w:t>
            </w:r>
            <w:r>
              <w:rPr>
                <w:spacing w:val="-14"/>
              </w:rPr>
              <w:t>得</w:t>
            </w:r>
            <w:r>
              <w:rPr>
                <w:spacing w:val="-5"/>
              </w:rPr>
              <w:t>分。</w:t>
            </w:r>
          </w:p>
        </w:tc>
      </w:tr>
    </w:tbl>
    <w:p w14:paraId="5348DA73">
      <w:pPr>
        <w:rPr>
          <w:rFonts w:ascii="Arial"/>
          <w:sz w:val="21"/>
        </w:rPr>
      </w:pPr>
    </w:p>
    <w:sectPr>
      <w:footerReference r:id="rId24" w:type="default"/>
      <w:pgSz w:w="11910" w:h="16850"/>
      <w:pgMar w:top="1432" w:right="345" w:bottom="1025" w:left="1426" w:header="0" w:footer="7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51D7">
    <w:pPr>
      <w:spacing w:line="233" w:lineRule="auto"/>
      <w:ind w:left="4577"/>
      <w:rPr>
        <w:rFonts w:ascii="宋体" w:hAnsi="宋体" w:eastAsia="宋体" w:cs="宋体"/>
        <w:sz w:val="24"/>
        <w:szCs w:val="24"/>
      </w:rPr>
    </w:pPr>
    <w:r>
      <w:rPr>
        <w:rFonts w:ascii="宋体" w:hAnsi="宋体" w:eastAsia="宋体" w:cs="宋体"/>
        <w:spacing w:val="-4"/>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DCF8">
    <w:pPr>
      <w:pStyle w:val="2"/>
      <w:spacing w:before="1" w:line="231" w:lineRule="auto"/>
      <w:ind w:left="4447"/>
      <w:rPr>
        <w:sz w:val="24"/>
        <w:szCs w:val="24"/>
      </w:rPr>
    </w:pPr>
    <w:r>
      <w:rPr>
        <w:spacing w:val="2"/>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824D">
    <w:pPr>
      <w:pStyle w:val="2"/>
      <w:spacing w:line="233" w:lineRule="auto"/>
      <w:ind w:left="4158"/>
      <w:rPr>
        <w:sz w:val="24"/>
        <w:szCs w:val="24"/>
      </w:rPr>
    </w:pPr>
    <w:r>
      <w:rPr>
        <w:spacing w:val="-2"/>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0782">
    <w:pPr>
      <w:pStyle w:val="2"/>
      <w:spacing w:line="233" w:lineRule="auto"/>
      <w:ind w:left="4477"/>
      <w:rPr>
        <w:sz w:val="24"/>
        <w:szCs w:val="24"/>
      </w:rPr>
    </w:pPr>
    <w:r>
      <w:rPr>
        <w:spacing w:val="-2"/>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AB43">
    <w:pPr>
      <w:pStyle w:val="2"/>
      <w:spacing w:line="239" w:lineRule="auto"/>
      <w:ind w:left="4478"/>
      <w:rPr>
        <w:sz w:val="24"/>
        <w:szCs w:val="24"/>
      </w:rPr>
    </w:pPr>
    <w:r>
      <w:rPr>
        <w:spacing w:val="10"/>
        <w:sz w:val="24"/>
        <w:szCs w:val="2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40B2">
    <w:pPr>
      <w:pStyle w:val="2"/>
      <w:spacing w:line="233" w:lineRule="auto"/>
      <w:ind w:left="4457"/>
      <w:rPr>
        <w:sz w:val="24"/>
        <w:szCs w:val="24"/>
      </w:rPr>
    </w:pPr>
    <w:r>
      <w:rPr>
        <w:spacing w:val="2"/>
        <w:sz w:val="24"/>
        <w:szCs w:val="2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C51D">
    <w:pPr>
      <w:pStyle w:val="2"/>
      <w:spacing w:before="1" w:line="231" w:lineRule="auto"/>
      <w:ind w:left="4456"/>
      <w:rPr>
        <w:sz w:val="24"/>
        <w:szCs w:val="24"/>
      </w:rPr>
    </w:pPr>
    <w:r>
      <w:rPr>
        <w:spacing w:val="-2"/>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735F">
    <w:pPr>
      <w:pStyle w:val="2"/>
      <w:spacing w:line="239" w:lineRule="auto"/>
      <w:ind w:left="4487"/>
      <w:rPr>
        <w:sz w:val="24"/>
        <w:szCs w:val="24"/>
      </w:rPr>
    </w:pPr>
    <w:r>
      <w:rPr>
        <w:spacing w:val="10"/>
        <w:sz w:val="24"/>
        <w:szCs w:val="24"/>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6353">
    <w:pPr>
      <w:pStyle w:val="2"/>
      <w:spacing w:line="239" w:lineRule="auto"/>
      <w:ind w:left="4426"/>
      <w:rPr>
        <w:sz w:val="24"/>
        <w:szCs w:val="24"/>
      </w:rPr>
    </w:pPr>
    <w:r>
      <w:rPr>
        <w:spacing w:val="10"/>
        <w:sz w:val="24"/>
        <w:szCs w:val="2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3000">
    <w:pPr>
      <w:pStyle w:val="2"/>
      <w:spacing w:before="1" w:line="231" w:lineRule="auto"/>
      <w:ind w:left="4488"/>
      <w:rPr>
        <w:sz w:val="24"/>
        <w:szCs w:val="24"/>
      </w:rPr>
    </w:pPr>
    <w:r>
      <w:rPr>
        <w:spacing w:val="-2"/>
        <w:sz w:val="24"/>
        <w:szCs w:val="2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7C0A">
    <w:pPr>
      <w:pStyle w:val="2"/>
      <w:spacing w:before="1" w:line="231" w:lineRule="auto"/>
      <w:ind w:left="4448"/>
      <w:rPr>
        <w:sz w:val="24"/>
        <w:szCs w:val="24"/>
      </w:rPr>
    </w:pPr>
    <w:r>
      <w:rPr>
        <w:spacing w:val="3"/>
        <w:sz w:val="24"/>
        <w:szCs w:val="2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23F4">
    <w:pPr>
      <w:spacing w:before="1"/>
      <w:ind w:left="4528"/>
      <w:rPr>
        <w:rFonts w:ascii="宋体" w:hAnsi="宋体" w:eastAsia="宋体" w:cs="宋体"/>
        <w:sz w:val="24"/>
        <w:szCs w:val="24"/>
      </w:rPr>
    </w:pPr>
    <w:r>
      <w:rPr>
        <w:rFonts w:ascii="宋体" w:hAnsi="宋体" w:eastAsia="宋体" w:cs="宋体"/>
        <w:spacing w:val="10"/>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8B77">
    <w:pPr>
      <w:pStyle w:val="2"/>
      <w:spacing w:line="233" w:lineRule="auto"/>
      <w:ind w:left="3942"/>
      <w:rPr>
        <w:sz w:val="24"/>
        <w:szCs w:val="24"/>
      </w:rPr>
    </w:pPr>
    <w:r>
      <w:rPr>
        <w:spacing w:val="-2"/>
        <w:sz w:val="24"/>
        <w:szCs w:val="24"/>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CC1A">
    <w:pPr>
      <w:pStyle w:val="2"/>
      <w:spacing w:line="233" w:lineRule="auto"/>
      <w:ind w:left="4559"/>
    </w:pPr>
    <w:r>
      <w:rPr>
        <w:spacing w:val="-5"/>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1A98">
    <w:pPr>
      <w:pStyle w:val="2"/>
      <w:spacing w:line="233" w:lineRule="auto"/>
      <w:ind w:left="4557"/>
      <w:rPr>
        <w:sz w:val="24"/>
        <w:szCs w:val="24"/>
      </w:rPr>
    </w:pPr>
    <w:r>
      <w:rPr>
        <w:spacing w:val="1"/>
        <w:sz w:val="24"/>
        <w:szCs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34EE9">
    <w:pPr>
      <w:pStyle w:val="2"/>
      <w:spacing w:before="1" w:line="231" w:lineRule="auto"/>
      <w:ind w:left="4548"/>
      <w:rPr>
        <w:sz w:val="24"/>
        <w:szCs w:val="24"/>
      </w:rPr>
    </w:pPr>
    <w:r>
      <w:rPr>
        <w:spacing w:val="2"/>
        <w:sz w:val="24"/>
        <w:szCs w:val="2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3179">
    <w:pPr>
      <w:pStyle w:val="2"/>
      <w:spacing w:before="1" w:line="231" w:lineRule="auto"/>
      <w:ind w:left="4527"/>
      <w:rPr>
        <w:sz w:val="24"/>
        <w:szCs w:val="24"/>
      </w:rPr>
    </w:pPr>
    <w:r>
      <w:rPr>
        <w:spacing w:val="2"/>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433B">
    <w:pPr>
      <w:pStyle w:val="2"/>
      <w:spacing w:before="1" w:line="231" w:lineRule="auto"/>
      <w:ind w:left="4547"/>
      <w:rPr>
        <w:sz w:val="24"/>
        <w:szCs w:val="24"/>
      </w:rPr>
    </w:pPr>
    <w:r>
      <w:rPr>
        <w:spacing w:val="1"/>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3243">
    <w:pPr>
      <w:pStyle w:val="2"/>
      <w:spacing w:line="239" w:lineRule="auto"/>
      <w:ind w:left="4527"/>
      <w:rPr>
        <w:sz w:val="24"/>
        <w:szCs w:val="24"/>
      </w:rPr>
    </w:pPr>
    <w:r>
      <w:rPr>
        <w:spacing w:val="10"/>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6DE1">
    <w:pPr>
      <w:pStyle w:val="2"/>
      <w:spacing w:before="1" w:line="231" w:lineRule="auto"/>
      <w:ind w:left="4538"/>
      <w:rPr>
        <w:sz w:val="24"/>
        <w:szCs w:val="24"/>
      </w:rPr>
    </w:pPr>
    <w:r>
      <w:rPr>
        <w:spacing w:val="2"/>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8B5151"/>
    <w:rsid w:val="1F1515A3"/>
    <w:rsid w:val="56571B0E"/>
    <w:rsid w:val="65D31F3E"/>
    <w:rsid w:val="67180EA5"/>
    <w:rsid w:val="6EC90EAD"/>
    <w:rsid w:val="7E462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image" Target="media/image7.png"/><Relationship Id="rId31" Type="http://schemas.openxmlformats.org/officeDocument/2006/relationships/image" Target="media/image6.jpeg"/><Relationship Id="rId30" Type="http://schemas.openxmlformats.org/officeDocument/2006/relationships/image" Target="media/image5.pn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4249</Words>
  <Characters>4949</Characters>
  <TotalTime>24</TotalTime>
  <ScaleCrop>false</ScaleCrop>
  <LinksUpToDate>false</LinksUpToDate>
  <CharactersWithSpaces>5175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2026-01-27T19:59:00Z</dcterms:created>
  <dc:creator>Administrator</dc:creator>
  <cp:lastModifiedBy>女汉子</cp:lastModifiedBy>
  <dcterms:modified xsi:type="dcterms:W3CDTF">2026-02-02T08:55:14Z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2026-01-28T17:25:04Z</vt:filetime>
  </property>
  <property fmtid="{D5CDD505-2E9C-101B-9397-08002B2CF9AE}" pid="4" name="KSOTemplateDocerSaveRecord">
    <vt:lpwstr>eyJoZGlkIjoiNjI5Zjg1NTMyOTU1MGQ1MWYxM2JjMDA4ZTBjYzNiOWEiLCJ1c2VySWQiOiIxMzY2MjY3Mzc1In0=</vt:lpwstr>
  </property>
  <property fmtid="{D5CDD505-2E9C-101B-9397-08002B2CF9AE}" pid="5" name="KSOProductBuildVer">
    <vt:lpwstr>2052-12.1.0.24657</vt:lpwstr>
  </property>
  <property fmtid="{D5CDD505-2E9C-101B-9397-08002B2CF9AE}" pid="6" name="ICV">
    <vt:lpwstr>6E36553CF8204966912C0B0E55AE60A2_13</vt:lpwstr>
  </property>
</Properties>
</file>