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  <w:t>绵阳达坤投资有限公司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  <w:t>关于面向社会公开招聘财务总监面试成绩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  <w:t>和进入差额考核人员名单</w:t>
      </w:r>
    </w:p>
    <w:bookmarkEnd w:id="0"/>
    <w:tbl>
      <w:tblPr>
        <w:tblStyle w:val="4"/>
        <w:tblpPr w:leftFromText="180" w:rightFromText="180" w:vertAnchor="text" w:horzAnchor="page" w:tblpX="826" w:tblpY="486"/>
        <w:tblOverlap w:val="never"/>
        <w:tblW w:w="10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14"/>
        <w:gridCol w:w="1233"/>
        <w:gridCol w:w="884"/>
        <w:gridCol w:w="1716"/>
        <w:gridCol w:w="1434"/>
        <w:gridCol w:w="733"/>
        <w:gridCol w:w="2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考生考号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是否进入差额考核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袁效英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王姿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任珈欣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0"/>
          <w:szCs w:val="4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9870E96-95C9-4CC0-9231-958CAE1F87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EEC658-2182-47F2-B8B9-FF057D88A2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MjdkM2NlZTU5M2M2ZWJlOTFkNjNiZGU4OGU3NTcifQ=="/>
  </w:docVars>
  <w:rsids>
    <w:rsidRoot w:val="00000000"/>
    <w:rsid w:val="023578E0"/>
    <w:rsid w:val="0C1643DD"/>
    <w:rsid w:val="1BF07560"/>
    <w:rsid w:val="217A3D7D"/>
    <w:rsid w:val="29622B06"/>
    <w:rsid w:val="2E0B6BA6"/>
    <w:rsid w:val="2F9652B7"/>
    <w:rsid w:val="311D4361"/>
    <w:rsid w:val="31A96F6D"/>
    <w:rsid w:val="34887C2B"/>
    <w:rsid w:val="364E4FD5"/>
    <w:rsid w:val="409E2B56"/>
    <w:rsid w:val="4BD3411B"/>
    <w:rsid w:val="57256D9D"/>
    <w:rsid w:val="576B7022"/>
    <w:rsid w:val="59384D6C"/>
    <w:rsid w:val="67180834"/>
    <w:rsid w:val="6A1556AB"/>
    <w:rsid w:val="72B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565</Characters>
  <Paragraphs>27</Paragraphs>
  <TotalTime>1</TotalTime>
  <ScaleCrop>false</ScaleCrop>
  <LinksUpToDate>false</LinksUpToDate>
  <CharactersWithSpaces>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2022-03-25T02:05:00Z</dcterms:created>
  <dc:creator>Lenovo</dc:creator>
  <cp:lastModifiedBy>Administrator</cp:lastModifiedBy>
  <cp:lastPrinted>2023-09-17T05:51:00Z</cp:lastPrinted>
  <dcterms:modified xsi:type="dcterms:W3CDTF">2024-05-30T08:13:25Z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294860B1707D4CB5B4E92066CCE815D8_13</vt:lpwstr>
  </property>
</Properties>
</file>